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C558A" w14:textId="77777777" w:rsidR="00854AE7" w:rsidRDefault="007F0AF9" w:rsidP="37619289">
      <w:pPr>
        <w:jc w:val="center"/>
        <w:rPr>
          <w:rFonts w:ascii="Arial" w:eastAsia="Arial" w:hAnsi="Arial" w:cs="Arial"/>
          <w:b/>
          <w:bCs/>
          <w:sz w:val="40"/>
          <w:szCs w:val="40"/>
        </w:rPr>
      </w:pPr>
      <w:r w:rsidRPr="37619289">
        <w:rPr>
          <w:rFonts w:ascii="Arial" w:eastAsia="Arial" w:hAnsi="Arial" w:cs="Arial"/>
          <w:b/>
          <w:bCs/>
          <w:sz w:val="40"/>
          <w:szCs w:val="40"/>
        </w:rPr>
        <w:t>Essex Public Health Funded Early Years Projects Pathway</w:t>
      </w:r>
    </w:p>
    <w:p w14:paraId="672A6659" w14:textId="77777777" w:rsidR="00854AE7" w:rsidRDefault="00854AE7" w:rsidP="37619289">
      <w:pPr>
        <w:rPr>
          <w:rFonts w:ascii="Arial" w:eastAsia="Arial" w:hAnsi="Arial" w:cs="Arial"/>
          <w:sz w:val="24"/>
          <w:szCs w:val="24"/>
        </w:rPr>
      </w:pPr>
    </w:p>
    <w:p w14:paraId="3E7A9F1C" w14:textId="77777777" w:rsidR="00854AE7" w:rsidRDefault="007F0AF9" w:rsidP="37619289">
      <w:pPr>
        <w:rPr>
          <w:rFonts w:ascii="Arial" w:eastAsia="Arial" w:hAnsi="Arial" w:cs="Arial"/>
          <w:b/>
          <w:bCs/>
          <w:sz w:val="24"/>
          <w:szCs w:val="24"/>
        </w:rPr>
      </w:pPr>
      <w:r w:rsidRPr="37619289">
        <w:rPr>
          <w:rFonts w:ascii="Arial" w:eastAsia="Arial" w:hAnsi="Arial" w:cs="Arial"/>
          <w:b/>
          <w:bCs/>
          <w:sz w:val="24"/>
          <w:szCs w:val="24"/>
        </w:rPr>
        <w:t>Introduction</w:t>
      </w:r>
    </w:p>
    <w:p w14:paraId="1F2911F6" w14:textId="77777777" w:rsidR="00854AE7" w:rsidRDefault="007F0AF9">
      <w:r w:rsidRPr="37619289">
        <w:rPr>
          <w:rFonts w:ascii="Arial" w:eastAsia="Arial" w:hAnsi="Arial" w:cs="Arial"/>
          <w:sz w:val="24"/>
          <w:szCs w:val="24"/>
        </w:rPr>
        <w:t>This document outlines key Early Years projects funded by Essex Public Health and how providers can engage with them whilst creating meaningful links across practice.</w:t>
      </w:r>
    </w:p>
    <w:p w14:paraId="45B3B118" w14:textId="5E5C9D0C" w:rsidR="00854AE7" w:rsidRDefault="5CDAB64B" w:rsidP="37619289">
      <w:pPr>
        <w:spacing w:after="0" w:line="300" w:lineRule="auto"/>
      </w:pPr>
      <w:r w:rsidRPr="37619289">
        <w:rPr>
          <w:rFonts w:ascii="Arial" w:eastAsia="Arial" w:hAnsi="Arial" w:cs="Arial"/>
          <w:sz w:val="24"/>
          <w:szCs w:val="24"/>
        </w:rPr>
        <w:t>Essex's Public Health-funded projects are not separate initiatives that require separate workloads. They are interconnected approaches designed to improve outcomes for children and families. By planning meaningful experiences that combine literacy, communication, nutrition, physical development and family engagement, providers can meet multiple priorities through one activity, creating a manageable and sustainable approach to continuous improvement.</w:t>
      </w:r>
    </w:p>
    <w:p w14:paraId="39AFB3AC" w14:textId="740518EE" w:rsidR="00854AE7" w:rsidRDefault="00854AE7" w:rsidP="37619289">
      <w:pPr>
        <w:spacing w:after="0" w:line="300" w:lineRule="auto"/>
        <w:rPr>
          <w:rFonts w:ascii="Arial" w:eastAsia="Arial" w:hAnsi="Arial" w:cs="Arial"/>
          <w:sz w:val="24"/>
          <w:szCs w:val="24"/>
        </w:rPr>
      </w:pPr>
    </w:p>
    <w:p w14:paraId="292F94E4" w14:textId="3D085168" w:rsidR="00854AE7" w:rsidRDefault="5CDAB64B" w:rsidP="37619289">
      <w:pPr>
        <w:spacing w:after="0" w:line="300" w:lineRule="auto"/>
        <w:rPr>
          <w:rFonts w:ascii="Arial" w:eastAsia="Arial" w:hAnsi="Arial" w:cs="Arial"/>
          <w:b/>
          <w:bCs/>
          <w:sz w:val="24"/>
          <w:szCs w:val="24"/>
        </w:rPr>
      </w:pPr>
      <w:r w:rsidRPr="37619289">
        <w:rPr>
          <w:rFonts w:ascii="Arial" w:eastAsia="Arial" w:hAnsi="Arial" w:cs="Arial"/>
          <w:b/>
          <w:bCs/>
          <w:sz w:val="24"/>
          <w:szCs w:val="24"/>
        </w:rPr>
        <w:t>Our vision:</w:t>
      </w:r>
    </w:p>
    <w:p w14:paraId="46618824" w14:textId="65F14340" w:rsidR="00854AE7" w:rsidRDefault="00854AE7" w:rsidP="37619289">
      <w:pPr>
        <w:spacing w:after="0" w:line="300" w:lineRule="auto"/>
        <w:rPr>
          <w:rFonts w:ascii="Segoe UI" w:eastAsia="Segoe UI" w:hAnsi="Segoe UI" w:cs="Segoe UI"/>
          <w:sz w:val="21"/>
          <w:szCs w:val="21"/>
        </w:rPr>
      </w:pPr>
    </w:p>
    <w:p w14:paraId="0CDF8392" w14:textId="0C3E5FEB" w:rsidR="00854AE7" w:rsidRDefault="5CDAB64B" w:rsidP="37619289">
      <w:pPr>
        <w:spacing w:after="0" w:line="300" w:lineRule="auto"/>
        <w:rPr>
          <w:rFonts w:ascii="Arial" w:eastAsia="Arial" w:hAnsi="Arial" w:cs="Arial"/>
          <w:sz w:val="24"/>
          <w:szCs w:val="24"/>
        </w:rPr>
      </w:pPr>
      <w:r w:rsidRPr="37619289">
        <w:rPr>
          <w:rFonts w:ascii="Arial" w:eastAsia="Arial" w:hAnsi="Arial" w:cs="Arial"/>
          <w:sz w:val="24"/>
          <w:szCs w:val="24"/>
        </w:rPr>
        <w:t>To support every early years provider in Essex to promote:</w:t>
      </w:r>
    </w:p>
    <w:p w14:paraId="17EFB085" w14:textId="3ABAAC95"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School Readiness</w:t>
      </w:r>
    </w:p>
    <w:p w14:paraId="77966B0E" w14:textId="7CB236F6"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Early Literacy</w:t>
      </w:r>
    </w:p>
    <w:p w14:paraId="17137DB1" w14:textId="1563560F"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Speech, Language and Communication</w:t>
      </w:r>
    </w:p>
    <w:p w14:paraId="36A1B68E" w14:textId="3B631414"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Healthy Weight</w:t>
      </w:r>
    </w:p>
    <w:p w14:paraId="3C785BAC" w14:textId="4A91D8A0"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Nutrition</w:t>
      </w:r>
    </w:p>
    <w:p w14:paraId="7DE84019" w14:textId="0AA1619C"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Oral Health</w:t>
      </w:r>
    </w:p>
    <w:p w14:paraId="0B357812" w14:textId="7473A218"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Physical Activity</w:t>
      </w:r>
    </w:p>
    <w:p w14:paraId="0796C06B" w14:textId="746E2395"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Emotional Wellbeing</w:t>
      </w:r>
    </w:p>
    <w:p w14:paraId="69D52532" w14:textId="0E5025B3"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Family Engagement</w:t>
      </w:r>
    </w:p>
    <w:p w14:paraId="6878F8E2" w14:textId="5DEC8AC9" w:rsidR="00854AE7" w:rsidRDefault="5CDAB64B" w:rsidP="37619289">
      <w:pPr>
        <w:pStyle w:val="ListParagraph"/>
        <w:numPr>
          <w:ilvl w:val="0"/>
          <w:numId w:val="5"/>
        </w:numPr>
        <w:spacing w:after="0" w:line="300" w:lineRule="auto"/>
        <w:rPr>
          <w:rFonts w:ascii="Arial" w:eastAsia="Arial" w:hAnsi="Arial" w:cs="Arial"/>
          <w:sz w:val="24"/>
          <w:szCs w:val="24"/>
        </w:rPr>
      </w:pPr>
      <w:r w:rsidRPr="37619289">
        <w:rPr>
          <w:rFonts w:ascii="Arial" w:eastAsia="Arial" w:hAnsi="Arial" w:cs="Arial"/>
          <w:sz w:val="24"/>
          <w:szCs w:val="24"/>
        </w:rPr>
        <w:t>Home Learning</w:t>
      </w:r>
    </w:p>
    <w:p w14:paraId="3FBA2FA6" w14:textId="0FFB8D81" w:rsidR="00854AE7" w:rsidRDefault="00854AE7" w:rsidP="37619289">
      <w:pPr>
        <w:spacing w:after="0" w:line="300" w:lineRule="auto"/>
        <w:rPr>
          <w:rFonts w:ascii="Arial" w:eastAsia="Arial" w:hAnsi="Arial" w:cs="Arial"/>
          <w:sz w:val="24"/>
          <w:szCs w:val="24"/>
        </w:rPr>
      </w:pPr>
    </w:p>
    <w:p w14:paraId="5DCA9F6B" w14:textId="26A7899F" w:rsidR="00854AE7" w:rsidRDefault="00854AE7" w:rsidP="37619289">
      <w:pPr>
        <w:spacing w:after="0" w:line="300" w:lineRule="auto"/>
        <w:rPr>
          <w:rFonts w:ascii="Arial" w:eastAsia="Arial" w:hAnsi="Arial" w:cs="Arial"/>
          <w:sz w:val="24"/>
          <w:szCs w:val="24"/>
        </w:rPr>
      </w:pPr>
    </w:p>
    <w:p w14:paraId="3A2857CA" w14:textId="1B5AC1E8" w:rsidR="00854AE7" w:rsidRDefault="00854AE7" w:rsidP="37619289">
      <w:pPr>
        <w:spacing w:after="0" w:line="300" w:lineRule="auto"/>
        <w:rPr>
          <w:rFonts w:ascii="Arial" w:eastAsia="Arial" w:hAnsi="Arial" w:cs="Arial"/>
          <w:sz w:val="24"/>
          <w:szCs w:val="24"/>
        </w:rPr>
      </w:pPr>
    </w:p>
    <w:p w14:paraId="735E355E" w14:textId="50D16E47" w:rsidR="00854AE7" w:rsidRDefault="00854AE7" w:rsidP="37619289">
      <w:pPr>
        <w:spacing w:after="0" w:line="300" w:lineRule="auto"/>
        <w:rPr>
          <w:rFonts w:ascii="Arial" w:eastAsia="Arial" w:hAnsi="Arial" w:cs="Arial"/>
          <w:sz w:val="24"/>
          <w:szCs w:val="24"/>
        </w:rPr>
      </w:pPr>
    </w:p>
    <w:p w14:paraId="5353025B" w14:textId="2AA5A328" w:rsidR="00854AE7" w:rsidRDefault="6B9E5E9B" w:rsidP="37619289">
      <w:pPr>
        <w:pStyle w:val="Heading1"/>
        <w:spacing w:before="0" w:line="300" w:lineRule="auto"/>
        <w:rPr>
          <w:rFonts w:ascii="Segoe UI" w:eastAsia="Segoe UI" w:hAnsi="Segoe UI" w:cs="Segoe UI"/>
          <w:color w:val="auto"/>
          <w:sz w:val="42"/>
          <w:szCs w:val="42"/>
        </w:rPr>
      </w:pPr>
      <w:r w:rsidRPr="37619289">
        <w:rPr>
          <w:rFonts w:ascii="Segoe UI" w:eastAsia="Segoe UI" w:hAnsi="Segoe UI" w:cs="Segoe UI"/>
          <w:color w:val="auto"/>
          <w:sz w:val="42"/>
          <w:szCs w:val="42"/>
        </w:rPr>
        <w:lastRenderedPageBreak/>
        <w:t>The Essex Golden Thread</w:t>
      </w:r>
    </w:p>
    <w:p w14:paraId="34F4A0D3" w14:textId="1079466F" w:rsidR="00854AE7" w:rsidRDefault="6B9E5E9B" w:rsidP="37619289">
      <w:pPr>
        <w:spacing w:before="210" w:after="210" w:line="300" w:lineRule="auto"/>
        <w:rPr>
          <w:rFonts w:ascii="Arial" w:eastAsia="Arial" w:hAnsi="Arial" w:cs="Arial"/>
          <w:sz w:val="24"/>
          <w:szCs w:val="24"/>
        </w:rPr>
      </w:pPr>
      <w:r w:rsidRPr="37619289">
        <w:rPr>
          <w:rFonts w:ascii="Arial" w:eastAsia="Arial" w:hAnsi="Arial" w:cs="Arial"/>
          <w:sz w:val="24"/>
          <w:szCs w:val="24"/>
        </w:rPr>
        <w:t>At the centre of all Public Health initiatives are:</w:t>
      </w:r>
    </w:p>
    <w:p w14:paraId="6E819317" w14:textId="30AD347D" w:rsidR="00854AE7" w:rsidRDefault="6B9E5E9B" w:rsidP="37619289">
      <w:pPr>
        <w:pStyle w:val="Heading3"/>
        <w:spacing w:before="246" w:after="246" w:line="300" w:lineRule="auto"/>
        <w:rPr>
          <w:rFonts w:ascii="Arial" w:eastAsia="Arial" w:hAnsi="Arial" w:cs="Arial"/>
          <w:color w:val="auto"/>
          <w:sz w:val="24"/>
          <w:szCs w:val="24"/>
        </w:rPr>
      </w:pPr>
      <w:r w:rsidRPr="37619289">
        <w:rPr>
          <w:rFonts w:ascii="Arial" w:eastAsia="Arial" w:hAnsi="Arial" w:cs="Arial"/>
          <w:color w:val="auto"/>
          <w:sz w:val="24"/>
          <w:szCs w:val="24"/>
        </w:rPr>
        <w:t>Strong Relationships</w:t>
      </w:r>
    </w:p>
    <w:p w14:paraId="527E1C20" w14:textId="679F2145" w:rsidR="00854AE7" w:rsidRDefault="6B9E5E9B" w:rsidP="37619289">
      <w:pPr>
        <w:pStyle w:val="ListParagraph"/>
        <w:numPr>
          <w:ilvl w:val="0"/>
          <w:numId w:val="4"/>
        </w:numPr>
        <w:spacing w:after="0" w:line="300" w:lineRule="auto"/>
        <w:rPr>
          <w:rFonts w:ascii="Arial" w:eastAsia="Arial" w:hAnsi="Arial" w:cs="Arial"/>
          <w:sz w:val="24"/>
          <w:szCs w:val="24"/>
        </w:rPr>
      </w:pPr>
      <w:r w:rsidRPr="37619289">
        <w:rPr>
          <w:rFonts w:ascii="Arial" w:eastAsia="Arial" w:hAnsi="Arial" w:cs="Arial"/>
          <w:sz w:val="24"/>
          <w:szCs w:val="24"/>
        </w:rPr>
        <w:t xml:space="preserve">Child and family </w:t>
      </w:r>
      <w:r w:rsidR="58C4C487" w:rsidRPr="37619289">
        <w:rPr>
          <w:rFonts w:ascii="Arial" w:eastAsia="Arial" w:hAnsi="Arial" w:cs="Arial"/>
          <w:sz w:val="24"/>
          <w:szCs w:val="24"/>
        </w:rPr>
        <w:t>centered</w:t>
      </w:r>
      <w:r w:rsidRPr="37619289">
        <w:rPr>
          <w:rFonts w:ascii="Arial" w:eastAsia="Arial" w:hAnsi="Arial" w:cs="Arial"/>
          <w:sz w:val="24"/>
          <w:szCs w:val="24"/>
        </w:rPr>
        <w:t xml:space="preserve"> practice</w:t>
      </w:r>
    </w:p>
    <w:p w14:paraId="086A8A4C" w14:textId="4CE99AA2" w:rsidR="00854AE7" w:rsidRDefault="6B9E5E9B" w:rsidP="37619289">
      <w:pPr>
        <w:pStyle w:val="ListParagraph"/>
        <w:numPr>
          <w:ilvl w:val="0"/>
          <w:numId w:val="4"/>
        </w:numPr>
        <w:spacing w:after="0" w:line="300" w:lineRule="auto"/>
        <w:rPr>
          <w:rFonts w:ascii="Arial" w:eastAsia="Arial" w:hAnsi="Arial" w:cs="Arial"/>
          <w:sz w:val="24"/>
          <w:szCs w:val="24"/>
        </w:rPr>
      </w:pPr>
      <w:r w:rsidRPr="37619289">
        <w:rPr>
          <w:rFonts w:ascii="Arial" w:eastAsia="Arial" w:hAnsi="Arial" w:cs="Arial"/>
          <w:sz w:val="24"/>
          <w:szCs w:val="24"/>
        </w:rPr>
        <w:t>Positive parent partnerships</w:t>
      </w:r>
    </w:p>
    <w:p w14:paraId="24BA92A7" w14:textId="492D4535" w:rsidR="00854AE7" w:rsidRDefault="6B9E5E9B" w:rsidP="37619289">
      <w:pPr>
        <w:pStyle w:val="ListParagraph"/>
        <w:numPr>
          <w:ilvl w:val="0"/>
          <w:numId w:val="4"/>
        </w:numPr>
        <w:spacing w:after="0" w:line="300" w:lineRule="auto"/>
        <w:rPr>
          <w:rFonts w:ascii="Arial" w:eastAsia="Arial" w:hAnsi="Arial" w:cs="Arial"/>
          <w:sz w:val="24"/>
          <w:szCs w:val="24"/>
        </w:rPr>
      </w:pPr>
      <w:r w:rsidRPr="37619289">
        <w:rPr>
          <w:rFonts w:ascii="Arial" w:eastAsia="Arial" w:hAnsi="Arial" w:cs="Arial"/>
          <w:sz w:val="24"/>
          <w:szCs w:val="24"/>
        </w:rPr>
        <w:t>Inclusive approaches</w:t>
      </w:r>
    </w:p>
    <w:p w14:paraId="7F640A6F" w14:textId="6FA50A20" w:rsidR="00854AE7" w:rsidRDefault="1A8DC635" w:rsidP="37619289">
      <w:pPr>
        <w:pStyle w:val="Heading3"/>
        <w:spacing w:before="246" w:after="246" w:line="300" w:lineRule="auto"/>
        <w:rPr>
          <w:rFonts w:ascii="Arial" w:eastAsia="Arial" w:hAnsi="Arial" w:cs="Arial"/>
          <w:color w:val="auto"/>
          <w:sz w:val="24"/>
          <w:szCs w:val="24"/>
        </w:rPr>
      </w:pPr>
      <w:r w:rsidRPr="37619289">
        <w:rPr>
          <w:rFonts w:ascii="Arial" w:eastAsia="Arial" w:hAnsi="Arial" w:cs="Arial"/>
          <w:color w:val="auto"/>
          <w:sz w:val="24"/>
          <w:szCs w:val="24"/>
        </w:rPr>
        <w:t>High-Quality</w:t>
      </w:r>
      <w:r w:rsidR="6B9E5E9B" w:rsidRPr="37619289">
        <w:rPr>
          <w:rFonts w:ascii="Arial" w:eastAsia="Arial" w:hAnsi="Arial" w:cs="Arial"/>
          <w:color w:val="auto"/>
          <w:sz w:val="24"/>
          <w:szCs w:val="24"/>
        </w:rPr>
        <w:t xml:space="preserve"> Interactions</w:t>
      </w:r>
    </w:p>
    <w:p w14:paraId="56DD4A15" w14:textId="40C6D476" w:rsidR="00854AE7" w:rsidRDefault="6B9E5E9B" w:rsidP="37619289">
      <w:pPr>
        <w:pStyle w:val="ListParagraph"/>
        <w:numPr>
          <w:ilvl w:val="0"/>
          <w:numId w:val="3"/>
        </w:numPr>
        <w:spacing w:after="0" w:line="300" w:lineRule="auto"/>
        <w:rPr>
          <w:rFonts w:ascii="Arial" w:eastAsia="Arial" w:hAnsi="Arial" w:cs="Arial"/>
          <w:sz w:val="24"/>
          <w:szCs w:val="24"/>
        </w:rPr>
      </w:pPr>
      <w:r w:rsidRPr="37619289">
        <w:rPr>
          <w:rFonts w:ascii="Arial" w:eastAsia="Arial" w:hAnsi="Arial" w:cs="Arial"/>
          <w:sz w:val="24"/>
          <w:szCs w:val="24"/>
        </w:rPr>
        <w:t>Communication and language rich environments</w:t>
      </w:r>
    </w:p>
    <w:p w14:paraId="6A3B5856" w14:textId="5776C870" w:rsidR="00854AE7" w:rsidRDefault="6B9E5E9B" w:rsidP="37619289">
      <w:pPr>
        <w:pStyle w:val="ListParagraph"/>
        <w:numPr>
          <w:ilvl w:val="0"/>
          <w:numId w:val="3"/>
        </w:numPr>
        <w:spacing w:after="0" w:line="300" w:lineRule="auto"/>
        <w:rPr>
          <w:rFonts w:ascii="Arial" w:eastAsia="Arial" w:hAnsi="Arial" w:cs="Arial"/>
          <w:sz w:val="24"/>
          <w:szCs w:val="24"/>
        </w:rPr>
      </w:pPr>
      <w:r w:rsidRPr="37619289">
        <w:rPr>
          <w:rFonts w:ascii="Arial" w:eastAsia="Arial" w:hAnsi="Arial" w:cs="Arial"/>
          <w:sz w:val="24"/>
          <w:szCs w:val="24"/>
        </w:rPr>
        <w:t>Responsive adults</w:t>
      </w:r>
    </w:p>
    <w:p w14:paraId="6EC86B29" w14:textId="1FF933C2" w:rsidR="00854AE7" w:rsidRDefault="6B9E5E9B" w:rsidP="37619289">
      <w:pPr>
        <w:pStyle w:val="ListParagraph"/>
        <w:numPr>
          <w:ilvl w:val="0"/>
          <w:numId w:val="3"/>
        </w:numPr>
        <w:spacing w:after="0" w:line="300" w:lineRule="auto"/>
        <w:rPr>
          <w:rFonts w:ascii="Arial" w:eastAsia="Arial" w:hAnsi="Arial" w:cs="Arial"/>
          <w:sz w:val="24"/>
          <w:szCs w:val="24"/>
        </w:rPr>
      </w:pPr>
      <w:r w:rsidRPr="37619289">
        <w:rPr>
          <w:rFonts w:ascii="Arial" w:eastAsia="Arial" w:hAnsi="Arial" w:cs="Arial"/>
          <w:sz w:val="24"/>
          <w:szCs w:val="24"/>
        </w:rPr>
        <w:t>Child-led learning</w:t>
      </w:r>
    </w:p>
    <w:p w14:paraId="6EA04453" w14:textId="0D0F45FA" w:rsidR="00854AE7" w:rsidRDefault="6B9E5E9B" w:rsidP="37619289">
      <w:pPr>
        <w:pStyle w:val="Heading3"/>
        <w:spacing w:before="246" w:after="246" w:line="300" w:lineRule="auto"/>
        <w:rPr>
          <w:rFonts w:ascii="Arial" w:eastAsia="Arial" w:hAnsi="Arial" w:cs="Arial"/>
          <w:color w:val="auto"/>
          <w:sz w:val="24"/>
          <w:szCs w:val="24"/>
        </w:rPr>
      </w:pPr>
      <w:r w:rsidRPr="37619289">
        <w:rPr>
          <w:rFonts w:ascii="Arial" w:eastAsia="Arial" w:hAnsi="Arial" w:cs="Arial"/>
          <w:color w:val="auto"/>
          <w:sz w:val="24"/>
          <w:szCs w:val="24"/>
        </w:rPr>
        <w:t>Healthy Habits for Life</w:t>
      </w:r>
    </w:p>
    <w:p w14:paraId="75EA3941" w14:textId="5ECB0780" w:rsidR="00854AE7" w:rsidRDefault="6B9E5E9B" w:rsidP="37619289">
      <w:pPr>
        <w:pStyle w:val="ListParagraph"/>
        <w:numPr>
          <w:ilvl w:val="0"/>
          <w:numId w:val="2"/>
        </w:numPr>
        <w:spacing w:after="0" w:line="300" w:lineRule="auto"/>
        <w:rPr>
          <w:rFonts w:ascii="Arial" w:eastAsia="Arial" w:hAnsi="Arial" w:cs="Arial"/>
          <w:sz w:val="24"/>
          <w:szCs w:val="24"/>
        </w:rPr>
      </w:pPr>
      <w:r w:rsidRPr="37619289">
        <w:rPr>
          <w:rFonts w:ascii="Arial" w:eastAsia="Arial" w:hAnsi="Arial" w:cs="Arial"/>
          <w:sz w:val="24"/>
          <w:szCs w:val="24"/>
        </w:rPr>
        <w:t>Nutrition</w:t>
      </w:r>
    </w:p>
    <w:p w14:paraId="1D151831" w14:textId="3B64BE85" w:rsidR="00854AE7" w:rsidRDefault="6B9E5E9B" w:rsidP="37619289">
      <w:pPr>
        <w:pStyle w:val="ListParagraph"/>
        <w:numPr>
          <w:ilvl w:val="0"/>
          <w:numId w:val="2"/>
        </w:numPr>
        <w:spacing w:after="0" w:line="300" w:lineRule="auto"/>
        <w:rPr>
          <w:rFonts w:ascii="Arial" w:eastAsia="Arial" w:hAnsi="Arial" w:cs="Arial"/>
          <w:sz w:val="24"/>
          <w:szCs w:val="24"/>
        </w:rPr>
      </w:pPr>
      <w:r w:rsidRPr="37619289">
        <w:rPr>
          <w:rFonts w:ascii="Arial" w:eastAsia="Arial" w:hAnsi="Arial" w:cs="Arial"/>
          <w:sz w:val="24"/>
          <w:szCs w:val="24"/>
        </w:rPr>
        <w:t>Oral health</w:t>
      </w:r>
    </w:p>
    <w:p w14:paraId="134C5093" w14:textId="3476ECD4" w:rsidR="00854AE7" w:rsidRDefault="6B9E5E9B" w:rsidP="37619289">
      <w:pPr>
        <w:pStyle w:val="ListParagraph"/>
        <w:numPr>
          <w:ilvl w:val="0"/>
          <w:numId w:val="2"/>
        </w:numPr>
        <w:spacing w:after="0" w:line="300" w:lineRule="auto"/>
        <w:rPr>
          <w:rFonts w:ascii="Arial" w:eastAsia="Arial" w:hAnsi="Arial" w:cs="Arial"/>
          <w:sz w:val="24"/>
          <w:szCs w:val="24"/>
        </w:rPr>
      </w:pPr>
      <w:r w:rsidRPr="37619289">
        <w:rPr>
          <w:rFonts w:ascii="Arial" w:eastAsia="Arial" w:hAnsi="Arial" w:cs="Arial"/>
          <w:sz w:val="24"/>
          <w:szCs w:val="24"/>
        </w:rPr>
        <w:t>Physical activity</w:t>
      </w:r>
    </w:p>
    <w:p w14:paraId="4AEE2852" w14:textId="4AB9CF0F" w:rsidR="00854AE7" w:rsidRDefault="6B9E5E9B" w:rsidP="37619289">
      <w:pPr>
        <w:pStyle w:val="ListParagraph"/>
        <w:numPr>
          <w:ilvl w:val="0"/>
          <w:numId w:val="2"/>
        </w:numPr>
        <w:spacing w:after="0" w:line="300" w:lineRule="auto"/>
        <w:rPr>
          <w:rFonts w:ascii="Arial" w:eastAsia="Arial" w:hAnsi="Arial" w:cs="Arial"/>
          <w:sz w:val="24"/>
          <w:szCs w:val="24"/>
        </w:rPr>
      </w:pPr>
      <w:r w:rsidRPr="37619289">
        <w:rPr>
          <w:rFonts w:ascii="Arial" w:eastAsia="Arial" w:hAnsi="Arial" w:cs="Arial"/>
          <w:sz w:val="24"/>
          <w:szCs w:val="24"/>
        </w:rPr>
        <w:t>Emotional wellbeing</w:t>
      </w:r>
    </w:p>
    <w:p w14:paraId="411768FA" w14:textId="79B74487" w:rsidR="00854AE7" w:rsidRDefault="6B9E5E9B" w:rsidP="37619289">
      <w:pPr>
        <w:pStyle w:val="Heading3"/>
        <w:spacing w:before="246" w:after="246" w:line="300" w:lineRule="auto"/>
        <w:rPr>
          <w:rFonts w:ascii="Arial" w:eastAsia="Arial" w:hAnsi="Arial" w:cs="Arial"/>
          <w:color w:val="auto"/>
          <w:sz w:val="24"/>
          <w:szCs w:val="24"/>
        </w:rPr>
      </w:pPr>
      <w:r w:rsidRPr="37619289">
        <w:rPr>
          <w:rFonts w:ascii="Arial" w:eastAsia="Arial" w:hAnsi="Arial" w:cs="Arial"/>
          <w:color w:val="auto"/>
          <w:sz w:val="24"/>
          <w:szCs w:val="24"/>
        </w:rPr>
        <w:t>School Readiness</w:t>
      </w:r>
    </w:p>
    <w:p w14:paraId="6790A8E2" w14:textId="4B15053A" w:rsidR="00854AE7" w:rsidRDefault="6B9E5E9B" w:rsidP="37619289">
      <w:pPr>
        <w:pStyle w:val="ListParagraph"/>
        <w:numPr>
          <w:ilvl w:val="0"/>
          <w:numId w:val="1"/>
        </w:numPr>
        <w:spacing w:after="0" w:line="300" w:lineRule="auto"/>
        <w:rPr>
          <w:rFonts w:ascii="Arial" w:eastAsia="Arial" w:hAnsi="Arial" w:cs="Arial"/>
          <w:sz w:val="24"/>
          <w:szCs w:val="24"/>
        </w:rPr>
      </w:pPr>
      <w:r w:rsidRPr="37619289">
        <w:rPr>
          <w:rFonts w:ascii="Arial" w:eastAsia="Arial" w:hAnsi="Arial" w:cs="Arial"/>
          <w:sz w:val="24"/>
          <w:szCs w:val="24"/>
        </w:rPr>
        <w:t>Communication</w:t>
      </w:r>
    </w:p>
    <w:p w14:paraId="47327A5F" w14:textId="2252C6C4" w:rsidR="00854AE7" w:rsidRDefault="6B9E5E9B" w:rsidP="37619289">
      <w:pPr>
        <w:pStyle w:val="ListParagraph"/>
        <w:numPr>
          <w:ilvl w:val="0"/>
          <w:numId w:val="1"/>
        </w:numPr>
        <w:spacing w:after="0" w:line="300" w:lineRule="auto"/>
        <w:rPr>
          <w:rFonts w:ascii="Arial" w:eastAsia="Arial" w:hAnsi="Arial" w:cs="Arial"/>
          <w:sz w:val="24"/>
          <w:szCs w:val="24"/>
        </w:rPr>
      </w:pPr>
      <w:r w:rsidRPr="37619289">
        <w:rPr>
          <w:rFonts w:ascii="Arial" w:eastAsia="Arial" w:hAnsi="Arial" w:cs="Arial"/>
          <w:sz w:val="24"/>
          <w:szCs w:val="24"/>
        </w:rPr>
        <w:t>Independence</w:t>
      </w:r>
    </w:p>
    <w:p w14:paraId="5AEE3BE9" w14:textId="00AB1319" w:rsidR="00854AE7" w:rsidRDefault="6B9E5E9B" w:rsidP="37619289">
      <w:pPr>
        <w:pStyle w:val="ListParagraph"/>
        <w:numPr>
          <w:ilvl w:val="0"/>
          <w:numId w:val="1"/>
        </w:numPr>
        <w:spacing w:after="0" w:line="300" w:lineRule="auto"/>
        <w:rPr>
          <w:rFonts w:ascii="Arial" w:eastAsia="Arial" w:hAnsi="Arial" w:cs="Arial"/>
          <w:sz w:val="24"/>
          <w:szCs w:val="24"/>
        </w:rPr>
      </w:pPr>
      <w:r w:rsidRPr="37619289">
        <w:rPr>
          <w:rFonts w:ascii="Arial" w:eastAsia="Arial" w:hAnsi="Arial" w:cs="Arial"/>
          <w:sz w:val="24"/>
          <w:szCs w:val="24"/>
        </w:rPr>
        <w:t>Self-regulation</w:t>
      </w:r>
    </w:p>
    <w:p w14:paraId="2BA3CD6E" w14:textId="2F6CA9EA" w:rsidR="00854AE7" w:rsidRDefault="6B9E5E9B" w:rsidP="37619289">
      <w:pPr>
        <w:pStyle w:val="ListParagraph"/>
        <w:numPr>
          <w:ilvl w:val="0"/>
          <w:numId w:val="1"/>
        </w:numPr>
        <w:spacing w:after="0" w:line="300" w:lineRule="auto"/>
        <w:rPr>
          <w:rFonts w:ascii="Arial" w:eastAsia="Arial" w:hAnsi="Arial" w:cs="Arial"/>
          <w:sz w:val="24"/>
          <w:szCs w:val="24"/>
        </w:rPr>
      </w:pPr>
      <w:r w:rsidRPr="37619289">
        <w:rPr>
          <w:rFonts w:ascii="Arial" w:eastAsia="Arial" w:hAnsi="Arial" w:cs="Arial"/>
          <w:sz w:val="24"/>
          <w:szCs w:val="24"/>
        </w:rPr>
        <w:t>Physical development</w:t>
      </w:r>
    </w:p>
    <w:p w14:paraId="5D1BC115" w14:textId="499AC356" w:rsidR="00854AE7" w:rsidRDefault="6B9E5E9B" w:rsidP="37619289">
      <w:pPr>
        <w:pStyle w:val="ListParagraph"/>
        <w:numPr>
          <w:ilvl w:val="0"/>
          <w:numId w:val="1"/>
        </w:numPr>
        <w:spacing w:after="0" w:line="300" w:lineRule="auto"/>
        <w:rPr>
          <w:rFonts w:ascii="Arial" w:eastAsia="Arial" w:hAnsi="Arial" w:cs="Arial"/>
          <w:sz w:val="24"/>
          <w:szCs w:val="24"/>
        </w:rPr>
      </w:pPr>
      <w:r w:rsidRPr="37619289">
        <w:rPr>
          <w:rFonts w:ascii="Arial" w:eastAsia="Arial" w:hAnsi="Arial" w:cs="Arial"/>
          <w:sz w:val="24"/>
          <w:szCs w:val="24"/>
        </w:rPr>
        <w:t>Literacy</w:t>
      </w:r>
    </w:p>
    <w:p w14:paraId="6EC02681" w14:textId="2DC2BB5A" w:rsidR="00854AE7" w:rsidRDefault="00854AE7" w:rsidP="37619289">
      <w:pPr>
        <w:pStyle w:val="Heading1"/>
        <w:spacing w:before="0" w:line="300" w:lineRule="auto"/>
        <w:rPr>
          <w:rFonts w:ascii="Arial" w:eastAsia="Arial" w:hAnsi="Arial" w:cs="Arial"/>
          <w:sz w:val="24"/>
          <w:szCs w:val="24"/>
        </w:rPr>
      </w:pPr>
    </w:p>
    <w:p w14:paraId="1C9B9F01" w14:textId="4511440A" w:rsidR="00854AE7" w:rsidRDefault="00854AE7" w:rsidP="37619289">
      <w:pPr>
        <w:pStyle w:val="Heading1"/>
        <w:spacing w:before="0" w:line="300" w:lineRule="auto"/>
        <w:rPr>
          <w:rFonts w:ascii="Arial" w:eastAsia="Arial" w:hAnsi="Arial" w:cs="Arial"/>
          <w:sz w:val="24"/>
          <w:szCs w:val="24"/>
        </w:rPr>
      </w:pPr>
    </w:p>
    <w:p w14:paraId="629766A8" w14:textId="6FCF76DB" w:rsidR="00854AE7" w:rsidRDefault="00854AE7" w:rsidP="37619289">
      <w:pPr>
        <w:pStyle w:val="Heading1"/>
        <w:spacing w:before="0" w:line="300" w:lineRule="auto"/>
        <w:rPr>
          <w:rFonts w:ascii="Arial" w:eastAsia="Arial" w:hAnsi="Arial" w:cs="Arial"/>
          <w:sz w:val="24"/>
          <w:szCs w:val="24"/>
        </w:rPr>
      </w:pPr>
    </w:p>
    <w:p w14:paraId="3701199E" w14:textId="3E1EBB77" w:rsidR="00854AE7" w:rsidRDefault="00854AE7" w:rsidP="37619289"/>
    <w:p w14:paraId="14A2B436" w14:textId="6D3CD5BF" w:rsidR="00854AE7" w:rsidRDefault="00854AE7" w:rsidP="37619289"/>
    <w:p w14:paraId="2BA8C4ED" w14:textId="6A7C6D26" w:rsidR="00854AE7" w:rsidRDefault="00854AE7" w:rsidP="37619289">
      <w:pPr>
        <w:pStyle w:val="Heading1"/>
        <w:spacing w:before="0" w:line="300" w:lineRule="auto"/>
        <w:rPr>
          <w:rFonts w:ascii="Arial" w:eastAsia="Arial" w:hAnsi="Arial" w:cs="Arial"/>
          <w:sz w:val="24"/>
          <w:szCs w:val="24"/>
        </w:rPr>
      </w:pPr>
    </w:p>
    <w:p w14:paraId="56A145F3" w14:textId="726D336B" w:rsidR="00854AE7" w:rsidRPr="006424BA" w:rsidRDefault="007F0AF9" w:rsidP="37619289">
      <w:pPr>
        <w:pStyle w:val="Heading1"/>
        <w:spacing w:before="0" w:line="300" w:lineRule="auto"/>
        <w:rPr>
          <w:rFonts w:ascii="Arial" w:eastAsia="Arial" w:hAnsi="Arial" w:cs="Arial"/>
        </w:rPr>
      </w:pPr>
      <w:r w:rsidRPr="006424BA">
        <w:rPr>
          <w:rFonts w:ascii="Arial" w:eastAsia="Arial" w:hAnsi="Arial" w:cs="Arial"/>
        </w:rPr>
        <w:t>Making it REAL (MiR)</w:t>
      </w:r>
    </w:p>
    <w:p w14:paraId="18E54849" w14:textId="77777777" w:rsidR="00AA5ACD" w:rsidRPr="00AA5ACD" w:rsidRDefault="00AA5ACD" w:rsidP="00AA5ACD"/>
    <w:p w14:paraId="35D88F83" w14:textId="71C6D093" w:rsidR="1CCA56C0" w:rsidRDefault="007F0AF9" w:rsidP="002364CF">
      <w:pPr>
        <w:rPr>
          <w:rFonts w:ascii="Arial" w:eastAsia="Arial" w:hAnsi="Arial" w:cs="Arial"/>
          <w:sz w:val="24"/>
          <w:szCs w:val="24"/>
        </w:rPr>
      </w:pPr>
      <w:r w:rsidRPr="00723372">
        <w:rPr>
          <w:rFonts w:ascii="Arial" w:eastAsia="Arial" w:hAnsi="Arial" w:cs="Arial"/>
          <w:b/>
          <w:bCs/>
          <w:sz w:val="24"/>
          <w:szCs w:val="24"/>
        </w:rPr>
        <w:t>What is it?</w:t>
      </w:r>
      <w:r w:rsidRPr="37619289">
        <w:rPr>
          <w:rFonts w:ascii="Arial" w:eastAsia="Arial" w:hAnsi="Arial" w:cs="Arial"/>
          <w:sz w:val="24"/>
          <w:szCs w:val="24"/>
        </w:rPr>
        <w:t xml:space="preserve"> </w:t>
      </w:r>
    </w:p>
    <w:p w14:paraId="2FAABE2F" w14:textId="6E571ACE" w:rsidR="002364CF" w:rsidRPr="002364CF" w:rsidRDefault="002364CF" w:rsidP="002364CF">
      <w:pPr>
        <w:rPr>
          <w:rFonts w:ascii="Arial" w:eastAsia="Arial" w:hAnsi="Arial" w:cs="Arial"/>
          <w:sz w:val="24"/>
          <w:szCs w:val="24"/>
          <w:lang w:val="en-GB"/>
        </w:rPr>
      </w:pPr>
      <w:r w:rsidRPr="002364CF">
        <w:rPr>
          <w:rFonts w:ascii="Arial" w:eastAsia="Arial" w:hAnsi="Arial" w:cs="Arial"/>
          <w:b/>
          <w:bCs/>
          <w:sz w:val="24"/>
          <w:szCs w:val="24"/>
          <w:lang w:val="en-GB"/>
        </w:rPr>
        <w:t>Making it REAL (Raising Early Achievement in Literacy)</w:t>
      </w:r>
      <w:r w:rsidRPr="002364CF">
        <w:rPr>
          <w:rFonts w:ascii="Arial" w:eastAsia="Arial" w:hAnsi="Arial" w:cs="Arial"/>
          <w:sz w:val="24"/>
          <w:szCs w:val="24"/>
          <w:lang w:val="en-GB"/>
        </w:rPr>
        <w:t xml:space="preserve"> is a fully funded family learning programme and intervention project that supports practitioners to improve children's early literacy skills and strengthen parents' confidence in supporting learning at home. It is based on the original Department for Education-funded REAL project developed by Professors Cathy Nutbrown and Peter Hannon at the University of Sheffield and is delivered nationally through the National Children's Bureau. Funded by Essex Public Health, the Essex programme is available to all Early Years providers until July 2027. </w:t>
      </w:r>
    </w:p>
    <w:p w14:paraId="444EEB4A" w14:textId="77777777" w:rsidR="002364CF" w:rsidRPr="002364CF" w:rsidRDefault="002364CF" w:rsidP="002364CF">
      <w:pPr>
        <w:rPr>
          <w:rFonts w:ascii="Arial" w:eastAsia="Arial" w:hAnsi="Arial" w:cs="Arial"/>
          <w:sz w:val="24"/>
          <w:szCs w:val="24"/>
          <w:lang w:val="en-GB"/>
        </w:rPr>
      </w:pPr>
      <w:r w:rsidRPr="002364CF">
        <w:rPr>
          <w:rFonts w:ascii="Arial" w:eastAsia="Arial" w:hAnsi="Arial" w:cs="Arial"/>
          <w:sz w:val="24"/>
          <w:szCs w:val="24"/>
          <w:lang w:val="en-GB"/>
        </w:rPr>
        <w:t>The programme focuses on four key strands of literacy:</w:t>
      </w:r>
    </w:p>
    <w:p w14:paraId="22A54409" w14:textId="77777777" w:rsidR="002364CF" w:rsidRPr="002364CF" w:rsidRDefault="002364CF" w:rsidP="00F40C50">
      <w:pPr>
        <w:numPr>
          <w:ilvl w:val="0"/>
          <w:numId w:val="14"/>
        </w:numPr>
        <w:rPr>
          <w:rFonts w:ascii="Arial" w:eastAsia="Arial" w:hAnsi="Arial" w:cs="Arial"/>
          <w:sz w:val="24"/>
          <w:szCs w:val="24"/>
          <w:lang w:val="en-GB"/>
        </w:rPr>
      </w:pPr>
      <w:r w:rsidRPr="002364CF">
        <w:rPr>
          <w:rFonts w:ascii="Arial" w:eastAsia="Arial" w:hAnsi="Arial" w:cs="Arial"/>
          <w:b/>
          <w:bCs/>
          <w:sz w:val="24"/>
          <w:szCs w:val="24"/>
          <w:lang w:val="en-GB"/>
        </w:rPr>
        <w:t>Books</w:t>
      </w:r>
    </w:p>
    <w:p w14:paraId="392FD20E" w14:textId="77777777" w:rsidR="002364CF" w:rsidRPr="002364CF" w:rsidRDefault="002364CF" w:rsidP="00F40C50">
      <w:pPr>
        <w:numPr>
          <w:ilvl w:val="0"/>
          <w:numId w:val="14"/>
        </w:numPr>
        <w:rPr>
          <w:rFonts w:ascii="Arial" w:eastAsia="Arial" w:hAnsi="Arial" w:cs="Arial"/>
          <w:sz w:val="24"/>
          <w:szCs w:val="24"/>
          <w:lang w:val="en-GB"/>
        </w:rPr>
      </w:pPr>
      <w:r w:rsidRPr="002364CF">
        <w:rPr>
          <w:rFonts w:ascii="Arial" w:eastAsia="Arial" w:hAnsi="Arial" w:cs="Arial"/>
          <w:b/>
          <w:bCs/>
          <w:sz w:val="24"/>
          <w:szCs w:val="24"/>
          <w:lang w:val="en-GB"/>
        </w:rPr>
        <w:t>Oral Language</w:t>
      </w:r>
    </w:p>
    <w:p w14:paraId="7A9A332E" w14:textId="77777777" w:rsidR="002364CF" w:rsidRPr="002364CF" w:rsidRDefault="002364CF" w:rsidP="00F40C50">
      <w:pPr>
        <w:numPr>
          <w:ilvl w:val="0"/>
          <w:numId w:val="14"/>
        </w:numPr>
        <w:rPr>
          <w:rFonts w:ascii="Arial" w:eastAsia="Arial" w:hAnsi="Arial" w:cs="Arial"/>
          <w:sz w:val="24"/>
          <w:szCs w:val="24"/>
          <w:lang w:val="en-GB"/>
        </w:rPr>
      </w:pPr>
      <w:r w:rsidRPr="002364CF">
        <w:rPr>
          <w:rFonts w:ascii="Arial" w:eastAsia="Arial" w:hAnsi="Arial" w:cs="Arial"/>
          <w:b/>
          <w:bCs/>
          <w:sz w:val="24"/>
          <w:szCs w:val="24"/>
          <w:lang w:val="en-GB"/>
        </w:rPr>
        <w:t>Early Writing</w:t>
      </w:r>
    </w:p>
    <w:p w14:paraId="08AA7296" w14:textId="77777777" w:rsidR="002364CF" w:rsidRPr="002364CF" w:rsidRDefault="002364CF" w:rsidP="00F40C50">
      <w:pPr>
        <w:numPr>
          <w:ilvl w:val="0"/>
          <w:numId w:val="14"/>
        </w:numPr>
        <w:rPr>
          <w:rFonts w:ascii="Arial" w:eastAsia="Arial" w:hAnsi="Arial" w:cs="Arial"/>
          <w:sz w:val="24"/>
          <w:szCs w:val="24"/>
          <w:lang w:val="en-GB"/>
        </w:rPr>
      </w:pPr>
      <w:r w:rsidRPr="002364CF">
        <w:rPr>
          <w:rFonts w:ascii="Arial" w:eastAsia="Arial" w:hAnsi="Arial" w:cs="Arial"/>
          <w:b/>
          <w:bCs/>
          <w:sz w:val="24"/>
          <w:szCs w:val="24"/>
          <w:lang w:val="en-GB"/>
        </w:rPr>
        <w:t>Environmental Print</w:t>
      </w:r>
    </w:p>
    <w:p w14:paraId="0DFA962C" w14:textId="77777777" w:rsidR="002364CF" w:rsidRPr="002364CF" w:rsidRDefault="002364CF" w:rsidP="002364CF">
      <w:pPr>
        <w:rPr>
          <w:rFonts w:ascii="Arial" w:eastAsia="Arial" w:hAnsi="Arial" w:cs="Arial"/>
          <w:sz w:val="24"/>
          <w:szCs w:val="24"/>
          <w:lang w:val="en-GB"/>
        </w:rPr>
      </w:pPr>
      <w:r w:rsidRPr="002364CF">
        <w:rPr>
          <w:rFonts w:ascii="Arial" w:eastAsia="Arial" w:hAnsi="Arial" w:cs="Arial"/>
          <w:sz w:val="24"/>
          <w:szCs w:val="24"/>
          <w:lang w:val="en-GB"/>
        </w:rPr>
        <w:t xml:space="preserve">Practitioners use the </w:t>
      </w:r>
      <w:r w:rsidRPr="002364CF">
        <w:rPr>
          <w:rFonts w:ascii="Arial" w:eastAsia="Arial" w:hAnsi="Arial" w:cs="Arial"/>
          <w:b/>
          <w:bCs/>
          <w:sz w:val="24"/>
          <w:szCs w:val="24"/>
          <w:lang w:val="en-GB"/>
        </w:rPr>
        <w:t>ORIM Framework</w:t>
      </w:r>
      <w:r w:rsidRPr="002364CF">
        <w:rPr>
          <w:rFonts w:ascii="Arial" w:eastAsia="Arial" w:hAnsi="Arial" w:cs="Arial"/>
          <w:sz w:val="24"/>
          <w:szCs w:val="24"/>
          <w:lang w:val="en-GB"/>
        </w:rPr>
        <w:t xml:space="preserve"> to support families:</w:t>
      </w:r>
    </w:p>
    <w:p w14:paraId="615FD9DE" w14:textId="77777777" w:rsidR="002364CF" w:rsidRPr="002364CF" w:rsidRDefault="002364CF" w:rsidP="00F40C50">
      <w:pPr>
        <w:numPr>
          <w:ilvl w:val="0"/>
          <w:numId w:val="15"/>
        </w:numPr>
        <w:rPr>
          <w:rFonts w:ascii="Arial" w:eastAsia="Arial" w:hAnsi="Arial" w:cs="Arial"/>
          <w:sz w:val="24"/>
          <w:szCs w:val="24"/>
          <w:lang w:val="en-GB"/>
        </w:rPr>
      </w:pPr>
      <w:r w:rsidRPr="002364CF">
        <w:rPr>
          <w:rFonts w:ascii="Arial" w:eastAsia="Arial" w:hAnsi="Arial" w:cs="Arial"/>
          <w:b/>
          <w:bCs/>
          <w:sz w:val="24"/>
          <w:szCs w:val="24"/>
          <w:lang w:val="en-GB"/>
        </w:rPr>
        <w:t>Opportunities</w:t>
      </w:r>
      <w:r w:rsidRPr="002364CF">
        <w:rPr>
          <w:rFonts w:ascii="Arial" w:eastAsia="Arial" w:hAnsi="Arial" w:cs="Arial"/>
          <w:sz w:val="24"/>
          <w:szCs w:val="24"/>
          <w:lang w:val="en-GB"/>
        </w:rPr>
        <w:t xml:space="preserve"> to learn and practice</w:t>
      </w:r>
    </w:p>
    <w:p w14:paraId="35360938" w14:textId="77777777" w:rsidR="002364CF" w:rsidRPr="002364CF" w:rsidRDefault="002364CF" w:rsidP="00F40C50">
      <w:pPr>
        <w:numPr>
          <w:ilvl w:val="0"/>
          <w:numId w:val="15"/>
        </w:numPr>
        <w:rPr>
          <w:rFonts w:ascii="Arial" w:eastAsia="Arial" w:hAnsi="Arial" w:cs="Arial"/>
          <w:sz w:val="24"/>
          <w:szCs w:val="24"/>
          <w:lang w:val="en-GB"/>
        </w:rPr>
      </w:pPr>
      <w:r w:rsidRPr="002364CF">
        <w:rPr>
          <w:rFonts w:ascii="Arial" w:eastAsia="Arial" w:hAnsi="Arial" w:cs="Arial"/>
          <w:b/>
          <w:bCs/>
          <w:sz w:val="24"/>
          <w:szCs w:val="24"/>
          <w:lang w:val="en-GB"/>
        </w:rPr>
        <w:t>Recognition</w:t>
      </w:r>
      <w:r w:rsidRPr="002364CF">
        <w:rPr>
          <w:rFonts w:ascii="Arial" w:eastAsia="Arial" w:hAnsi="Arial" w:cs="Arial"/>
          <w:sz w:val="24"/>
          <w:szCs w:val="24"/>
          <w:lang w:val="en-GB"/>
        </w:rPr>
        <w:t xml:space="preserve"> of children's achievements</w:t>
      </w:r>
    </w:p>
    <w:p w14:paraId="750C6E93" w14:textId="77777777" w:rsidR="002364CF" w:rsidRPr="002364CF" w:rsidRDefault="002364CF" w:rsidP="00F40C50">
      <w:pPr>
        <w:numPr>
          <w:ilvl w:val="0"/>
          <w:numId w:val="15"/>
        </w:numPr>
        <w:rPr>
          <w:rFonts w:ascii="Arial" w:eastAsia="Arial" w:hAnsi="Arial" w:cs="Arial"/>
          <w:sz w:val="24"/>
          <w:szCs w:val="24"/>
          <w:lang w:val="en-GB"/>
        </w:rPr>
      </w:pPr>
      <w:r w:rsidRPr="002364CF">
        <w:rPr>
          <w:rFonts w:ascii="Arial" w:eastAsia="Arial" w:hAnsi="Arial" w:cs="Arial"/>
          <w:b/>
          <w:bCs/>
          <w:sz w:val="24"/>
          <w:szCs w:val="24"/>
          <w:lang w:val="en-GB"/>
        </w:rPr>
        <w:t>Interaction</w:t>
      </w:r>
      <w:r w:rsidRPr="002364CF">
        <w:rPr>
          <w:rFonts w:ascii="Arial" w:eastAsia="Arial" w:hAnsi="Arial" w:cs="Arial"/>
          <w:sz w:val="24"/>
          <w:szCs w:val="24"/>
          <w:lang w:val="en-GB"/>
        </w:rPr>
        <w:t xml:space="preserve"> between adults and children</w:t>
      </w:r>
    </w:p>
    <w:p w14:paraId="78FAF74F" w14:textId="77777777" w:rsidR="002364CF" w:rsidRPr="002364CF" w:rsidRDefault="002364CF" w:rsidP="00F40C50">
      <w:pPr>
        <w:numPr>
          <w:ilvl w:val="0"/>
          <w:numId w:val="15"/>
        </w:numPr>
        <w:rPr>
          <w:rFonts w:ascii="Arial" w:eastAsia="Arial" w:hAnsi="Arial" w:cs="Arial"/>
          <w:sz w:val="24"/>
          <w:szCs w:val="24"/>
          <w:lang w:val="en-GB"/>
        </w:rPr>
      </w:pPr>
      <w:r w:rsidRPr="002364CF">
        <w:rPr>
          <w:rFonts w:ascii="Arial" w:eastAsia="Arial" w:hAnsi="Arial" w:cs="Arial"/>
          <w:b/>
          <w:bCs/>
          <w:sz w:val="24"/>
          <w:szCs w:val="24"/>
          <w:lang w:val="en-GB"/>
        </w:rPr>
        <w:t>Modelling</w:t>
      </w:r>
      <w:r w:rsidRPr="002364CF">
        <w:rPr>
          <w:rFonts w:ascii="Arial" w:eastAsia="Arial" w:hAnsi="Arial" w:cs="Arial"/>
          <w:sz w:val="24"/>
          <w:szCs w:val="24"/>
          <w:lang w:val="en-GB"/>
        </w:rPr>
        <w:t xml:space="preserve"> positive literacy behaviours</w:t>
      </w:r>
    </w:p>
    <w:p w14:paraId="4EEE7FEB" w14:textId="77777777" w:rsidR="002364CF" w:rsidRPr="002364CF" w:rsidRDefault="002364CF" w:rsidP="002364CF">
      <w:pPr>
        <w:rPr>
          <w:rFonts w:ascii="Arial" w:eastAsia="Arial" w:hAnsi="Arial" w:cs="Arial"/>
          <w:b/>
          <w:bCs/>
          <w:sz w:val="24"/>
          <w:szCs w:val="24"/>
          <w:lang w:val="en-GB"/>
        </w:rPr>
      </w:pPr>
      <w:r w:rsidRPr="002364CF">
        <w:rPr>
          <w:rFonts w:ascii="Arial" w:eastAsia="Arial" w:hAnsi="Arial" w:cs="Arial"/>
          <w:b/>
          <w:bCs/>
          <w:sz w:val="24"/>
          <w:szCs w:val="24"/>
          <w:lang w:val="en-GB"/>
        </w:rPr>
        <w:t>What providers need to do</w:t>
      </w:r>
    </w:p>
    <w:p w14:paraId="2EAE3BB4" w14:textId="4F35B1DA" w:rsidR="002364CF" w:rsidRPr="002364CF" w:rsidRDefault="002364CF" w:rsidP="00F40C50">
      <w:pPr>
        <w:pStyle w:val="ListParagraph"/>
        <w:numPr>
          <w:ilvl w:val="0"/>
          <w:numId w:val="17"/>
        </w:numPr>
        <w:rPr>
          <w:rFonts w:ascii="Arial" w:eastAsia="Arial" w:hAnsi="Arial" w:cs="Arial"/>
          <w:sz w:val="24"/>
          <w:szCs w:val="24"/>
          <w:lang w:val="en-GB"/>
        </w:rPr>
      </w:pPr>
      <w:r w:rsidRPr="002364CF">
        <w:rPr>
          <w:rFonts w:ascii="Arial" w:eastAsia="Arial" w:hAnsi="Arial" w:cs="Arial"/>
          <w:sz w:val="24"/>
          <w:szCs w:val="24"/>
          <w:lang w:val="en-GB"/>
        </w:rPr>
        <w:t>Attend Making it REAL training</w:t>
      </w:r>
    </w:p>
    <w:p w14:paraId="6D35405B" w14:textId="3AB9E451" w:rsidR="002364CF" w:rsidRDefault="002364CF" w:rsidP="00F40C50">
      <w:pPr>
        <w:pStyle w:val="ListParagraph"/>
        <w:numPr>
          <w:ilvl w:val="0"/>
          <w:numId w:val="17"/>
        </w:numPr>
        <w:rPr>
          <w:rFonts w:ascii="Arial" w:eastAsia="Arial" w:hAnsi="Arial" w:cs="Arial"/>
          <w:sz w:val="24"/>
          <w:szCs w:val="24"/>
          <w:lang w:val="en-GB"/>
        </w:rPr>
      </w:pPr>
      <w:r w:rsidRPr="002364CF">
        <w:rPr>
          <w:rFonts w:ascii="Arial" w:eastAsia="Arial" w:hAnsi="Arial" w:cs="Arial"/>
          <w:sz w:val="24"/>
          <w:szCs w:val="24"/>
          <w:lang w:val="en-GB"/>
        </w:rPr>
        <w:t>Embed the ORIM approach into everyday practice</w:t>
      </w:r>
    </w:p>
    <w:p w14:paraId="2EF2C657" w14:textId="150ADA6E" w:rsidR="002364CF" w:rsidRPr="002364CF" w:rsidRDefault="002364CF" w:rsidP="00F40C50">
      <w:pPr>
        <w:pStyle w:val="ListParagraph"/>
        <w:numPr>
          <w:ilvl w:val="0"/>
          <w:numId w:val="17"/>
        </w:numPr>
        <w:rPr>
          <w:rFonts w:ascii="Arial" w:eastAsia="Arial" w:hAnsi="Arial" w:cs="Arial"/>
          <w:sz w:val="24"/>
          <w:szCs w:val="24"/>
          <w:lang w:val="en-GB"/>
        </w:rPr>
      </w:pPr>
      <w:r w:rsidRPr="002364CF">
        <w:rPr>
          <w:rFonts w:ascii="Arial" w:eastAsia="Arial" w:hAnsi="Arial" w:cs="Arial"/>
          <w:sz w:val="24"/>
          <w:szCs w:val="24"/>
          <w:lang w:val="en-GB"/>
        </w:rPr>
        <w:t>Identify and support families who would benefit from participation</w:t>
      </w:r>
    </w:p>
    <w:p w14:paraId="32AFC502" w14:textId="345AFD53" w:rsidR="002364CF" w:rsidRPr="002364CF" w:rsidRDefault="002364CF" w:rsidP="00F40C50">
      <w:pPr>
        <w:pStyle w:val="ListParagraph"/>
        <w:numPr>
          <w:ilvl w:val="0"/>
          <w:numId w:val="17"/>
        </w:numPr>
        <w:rPr>
          <w:rFonts w:ascii="Arial" w:eastAsia="Arial" w:hAnsi="Arial" w:cs="Arial"/>
          <w:sz w:val="24"/>
          <w:szCs w:val="24"/>
          <w:lang w:val="en-GB"/>
        </w:rPr>
      </w:pPr>
      <w:r w:rsidRPr="002364CF">
        <w:rPr>
          <w:rFonts w:ascii="Arial" w:eastAsia="Arial" w:hAnsi="Arial" w:cs="Arial"/>
          <w:sz w:val="24"/>
          <w:szCs w:val="24"/>
          <w:lang w:val="en-GB"/>
        </w:rPr>
        <w:t>Deliver family engagement events</w:t>
      </w:r>
    </w:p>
    <w:p w14:paraId="1C25A98E" w14:textId="3FBCC895" w:rsidR="002364CF" w:rsidRPr="002364CF" w:rsidRDefault="002364CF" w:rsidP="00F40C50">
      <w:pPr>
        <w:pStyle w:val="ListParagraph"/>
        <w:numPr>
          <w:ilvl w:val="0"/>
          <w:numId w:val="17"/>
        </w:numPr>
        <w:rPr>
          <w:rFonts w:ascii="Arial" w:eastAsia="Arial" w:hAnsi="Arial" w:cs="Arial"/>
          <w:sz w:val="24"/>
          <w:szCs w:val="24"/>
          <w:lang w:val="en-GB"/>
        </w:rPr>
      </w:pPr>
      <w:r w:rsidRPr="002364CF">
        <w:rPr>
          <w:rFonts w:ascii="Arial" w:eastAsia="Arial" w:hAnsi="Arial" w:cs="Arial"/>
          <w:sz w:val="24"/>
          <w:szCs w:val="24"/>
          <w:lang w:val="en-GB"/>
        </w:rPr>
        <w:t>Support home learning activities</w:t>
      </w:r>
    </w:p>
    <w:p w14:paraId="6BE67F87" w14:textId="75730345" w:rsidR="002364CF" w:rsidRPr="002364CF" w:rsidRDefault="002364CF" w:rsidP="00F40C50">
      <w:pPr>
        <w:pStyle w:val="ListParagraph"/>
        <w:numPr>
          <w:ilvl w:val="0"/>
          <w:numId w:val="18"/>
        </w:numPr>
        <w:rPr>
          <w:rFonts w:ascii="Arial" w:eastAsia="Arial" w:hAnsi="Arial" w:cs="Arial"/>
          <w:sz w:val="24"/>
          <w:szCs w:val="24"/>
          <w:lang w:val="en-GB"/>
        </w:rPr>
      </w:pPr>
      <w:r w:rsidRPr="002364CF">
        <w:rPr>
          <w:rFonts w:ascii="Arial" w:eastAsia="Arial" w:hAnsi="Arial" w:cs="Arial"/>
          <w:sz w:val="24"/>
          <w:szCs w:val="24"/>
          <w:lang w:val="en-GB"/>
        </w:rPr>
        <w:t>Encourage literacy experiences across the four literacy strands</w:t>
      </w:r>
    </w:p>
    <w:p w14:paraId="04B7612C" w14:textId="44C138AE" w:rsidR="002364CF" w:rsidRPr="002364CF" w:rsidRDefault="002364CF" w:rsidP="00F40C50">
      <w:pPr>
        <w:pStyle w:val="ListParagraph"/>
        <w:numPr>
          <w:ilvl w:val="0"/>
          <w:numId w:val="18"/>
        </w:numPr>
        <w:rPr>
          <w:rFonts w:ascii="Arial" w:eastAsia="Arial" w:hAnsi="Arial" w:cs="Arial"/>
          <w:sz w:val="24"/>
          <w:szCs w:val="24"/>
          <w:lang w:val="en-GB"/>
        </w:rPr>
      </w:pPr>
      <w:r w:rsidRPr="002364CF">
        <w:rPr>
          <w:rFonts w:ascii="Arial" w:eastAsia="Arial" w:hAnsi="Arial" w:cs="Arial"/>
          <w:sz w:val="24"/>
          <w:szCs w:val="24"/>
          <w:lang w:val="en-GB"/>
        </w:rPr>
        <w:t>Collect evidence of impact through family feedback and children's progress</w:t>
      </w:r>
    </w:p>
    <w:p w14:paraId="0A1783AB" w14:textId="77777777" w:rsidR="002364CF" w:rsidRPr="002364CF" w:rsidRDefault="002364CF" w:rsidP="002364CF">
      <w:pPr>
        <w:rPr>
          <w:rFonts w:ascii="Arial" w:eastAsia="Arial" w:hAnsi="Arial" w:cs="Arial"/>
          <w:b/>
          <w:bCs/>
          <w:sz w:val="24"/>
          <w:szCs w:val="24"/>
          <w:lang w:val="en-GB"/>
        </w:rPr>
      </w:pPr>
      <w:r w:rsidRPr="002364CF">
        <w:rPr>
          <w:rFonts w:ascii="Arial" w:eastAsia="Arial" w:hAnsi="Arial" w:cs="Arial"/>
          <w:b/>
          <w:bCs/>
          <w:sz w:val="24"/>
          <w:szCs w:val="24"/>
          <w:lang w:val="en-GB"/>
        </w:rPr>
        <w:lastRenderedPageBreak/>
        <w:t>Benefits of participating</w:t>
      </w:r>
    </w:p>
    <w:p w14:paraId="4322F0D1"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Improved early literacy outcomes</w:t>
      </w:r>
    </w:p>
    <w:p w14:paraId="2E7D5685"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Increased parental confidence</w:t>
      </w:r>
    </w:p>
    <w:p w14:paraId="196D08EE"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Stronger home learning environments</w:t>
      </w:r>
    </w:p>
    <w:p w14:paraId="06FC596C"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Enhanced school readiness</w:t>
      </w:r>
    </w:p>
    <w:p w14:paraId="19FF383D"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Improved communication and language development</w:t>
      </w:r>
    </w:p>
    <w:p w14:paraId="6F1D31E2"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Evidence-based approach to reducing inequalities</w:t>
      </w:r>
    </w:p>
    <w:p w14:paraId="4E0F8E02" w14:textId="77777777" w:rsidR="002364CF" w:rsidRPr="002364CF" w:rsidRDefault="002364CF" w:rsidP="00F40C50">
      <w:pPr>
        <w:numPr>
          <w:ilvl w:val="0"/>
          <w:numId w:val="16"/>
        </w:numPr>
        <w:rPr>
          <w:rFonts w:ascii="Arial" w:eastAsia="Arial" w:hAnsi="Arial" w:cs="Arial"/>
          <w:sz w:val="24"/>
          <w:szCs w:val="24"/>
          <w:lang w:val="en-GB"/>
        </w:rPr>
      </w:pPr>
      <w:r w:rsidRPr="002364CF">
        <w:rPr>
          <w:rFonts w:ascii="Arial" w:eastAsia="Arial" w:hAnsi="Arial" w:cs="Arial"/>
          <w:sz w:val="24"/>
          <w:szCs w:val="24"/>
          <w:lang w:val="en-GB"/>
        </w:rPr>
        <w:t>Stronger partnerships between settings and families</w:t>
      </w:r>
    </w:p>
    <w:p w14:paraId="1517A6E0" w14:textId="77777777" w:rsidR="002364CF" w:rsidRDefault="002364CF" w:rsidP="002364CF">
      <w:pPr>
        <w:rPr>
          <w:rFonts w:ascii="Arial" w:eastAsia="Arial" w:hAnsi="Arial" w:cs="Arial"/>
          <w:sz w:val="24"/>
          <w:szCs w:val="24"/>
        </w:rPr>
      </w:pPr>
    </w:p>
    <w:p w14:paraId="4EFBF19D" w14:textId="649FC4CC" w:rsidR="37619289" w:rsidRDefault="37619289" w:rsidP="37619289">
      <w:pPr>
        <w:rPr>
          <w:rFonts w:ascii="Arial" w:eastAsia="Arial" w:hAnsi="Arial" w:cs="Arial"/>
          <w:sz w:val="24"/>
          <w:szCs w:val="24"/>
        </w:rPr>
      </w:pPr>
    </w:p>
    <w:p w14:paraId="6D20886E" w14:textId="4579FC1F" w:rsidR="37619289" w:rsidRDefault="37619289" w:rsidP="37619289">
      <w:pPr>
        <w:rPr>
          <w:rFonts w:ascii="Arial" w:eastAsia="Arial" w:hAnsi="Arial" w:cs="Arial"/>
          <w:sz w:val="24"/>
          <w:szCs w:val="24"/>
        </w:rPr>
      </w:pPr>
    </w:p>
    <w:p w14:paraId="2636CF52" w14:textId="3EE72F9E" w:rsidR="37619289" w:rsidRDefault="37619289" w:rsidP="37619289">
      <w:pPr>
        <w:rPr>
          <w:rFonts w:ascii="Arial" w:eastAsia="Arial" w:hAnsi="Arial" w:cs="Arial"/>
          <w:b/>
          <w:bCs/>
          <w:sz w:val="24"/>
          <w:szCs w:val="24"/>
        </w:rPr>
      </w:pPr>
    </w:p>
    <w:p w14:paraId="3B747C13" w14:textId="77777777" w:rsidR="002364CF" w:rsidRDefault="002364CF" w:rsidP="37619289">
      <w:pPr>
        <w:rPr>
          <w:rFonts w:ascii="Arial" w:eastAsia="Arial" w:hAnsi="Arial" w:cs="Arial"/>
          <w:b/>
          <w:bCs/>
          <w:sz w:val="24"/>
          <w:szCs w:val="24"/>
        </w:rPr>
      </w:pPr>
    </w:p>
    <w:p w14:paraId="749E03F6" w14:textId="77777777" w:rsidR="002364CF" w:rsidRDefault="002364CF" w:rsidP="37619289">
      <w:pPr>
        <w:rPr>
          <w:rFonts w:ascii="Arial" w:eastAsia="Arial" w:hAnsi="Arial" w:cs="Arial"/>
          <w:b/>
          <w:bCs/>
          <w:sz w:val="24"/>
          <w:szCs w:val="24"/>
        </w:rPr>
      </w:pPr>
    </w:p>
    <w:p w14:paraId="584F970B" w14:textId="77777777" w:rsidR="002364CF" w:rsidRDefault="002364CF" w:rsidP="37619289">
      <w:pPr>
        <w:rPr>
          <w:rFonts w:ascii="Arial" w:eastAsia="Arial" w:hAnsi="Arial" w:cs="Arial"/>
          <w:b/>
          <w:bCs/>
          <w:sz w:val="24"/>
          <w:szCs w:val="24"/>
        </w:rPr>
      </w:pPr>
    </w:p>
    <w:p w14:paraId="5A7CBBCE" w14:textId="77777777" w:rsidR="002364CF" w:rsidRDefault="002364CF" w:rsidP="37619289">
      <w:pPr>
        <w:rPr>
          <w:rFonts w:ascii="Arial" w:eastAsia="Arial" w:hAnsi="Arial" w:cs="Arial"/>
          <w:b/>
          <w:bCs/>
          <w:sz w:val="24"/>
          <w:szCs w:val="24"/>
        </w:rPr>
      </w:pPr>
    </w:p>
    <w:p w14:paraId="22784851" w14:textId="77777777" w:rsidR="002364CF" w:rsidRDefault="002364CF" w:rsidP="37619289">
      <w:pPr>
        <w:rPr>
          <w:rFonts w:ascii="Arial" w:eastAsia="Arial" w:hAnsi="Arial" w:cs="Arial"/>
          <w:b/>
          <w:bCs/>
          <w:sz w:val="24"/>
          <w:szCs w:val="24"/>
        </w:rPr>
      </w:pPr>
    </w:p>
    <w:p w14:paraId="3A801F59" w14:textId="77777777" w:rsidR="002364CF" w:rsidRDefault="002364CF" w:rsidP="37619289">
      <w:pPr>
        <w:rPr>
          <w:rFonts w:ascii="Arial" w:eastAsia="Arial" w:hAnsi="Arial" w:cs="Arial"/>
          <w:b/>
          <w:bCs/>
          <w:sz w:val="24"/>
          <w:szCs w:val="24"/>
        </w:rPr>
      </w:pPr>
    </w:p>
    <w:p w14:paraId="7A6950BA" w14:textId="77777777" w:rsidR="002364CF" w:rsidRDefault="002364CF" w:rsidP="37619289">
      <w:pPr>
        <w:rPr>
          <w:rFonts w:ascii="Arial" w:eastAsia="Arial" w:hAnsi="Arial" w:cs="Arial"/>
          <w:b/>
          <w:bCs/>
          <w:sz w:val="24"/>
          <w:szCs w:val="24"/>
        </w:rPr>
      </w:pPr>
    </w:p>
    <w:p w14:paraId="14BB2940" w14:textId="77777777" w:rsidR="002364CF" w:rsidRDefault="002364CF" w:rsidP="37619289">
      <w:pPr>
        <w:rPr>
          <w:rFonts w:ascii="Arial" w:eastAsia="Arial" w:hAnsi="Arial" w:cs="Arial"/>
          <w:b/>
          <w:bCs/>
          <w:sz w:val="24"/>
          <w:szCs w:val="24"/>
        </w:rPr>
      </w:pPr>
    </w:p>
    <w:p w14:paraId="4FCB7DD5" w14:textId="77777777" w:rsidR="002364CF" w:rsidRDefault="002364CF" w:rsidP="37619289">
      <w:pPr>
        <w:rPr>
          <w:rFonts w:ascii="Arial" w:eastAsia="Arial" w:hAnsi="Arial" w:cs="Arial"/>
          <w:b/>
          <w:bCs/>
          <w:sz w:val="24"/>
          <w:szCs w:val="24"/>
        </w:rPr>
      </w:pPr>
    </w:p>
    <w:p w14:paraId="45236653" w14:textId="77777777" w:rsidR="002364CF" w:rsidRDefault="002364CF" w:rsidP="37619289">
      <w:pPr>
        <w:rPr>
          <w:rFonts w:ascii="Arial" w:eastAsia="Arial" w:hAnsi="Arial" w:cs="Arial"/>
          <w:sz w:val="24"/>
          <w:szCs w:val="24"/>
        </w:rPr>
      </w:pPr>
    </w:p>
    <w:p w14:paraId="4B4E12D7" w14:textId="5D1F4BD5" w:rsidR="37619289" w:rsidRDefault="37619289" w:rsidP="37619289">
      <w:pPr>
        <w:rPr>
          <w:rFonts w:ascii="Arial" w:eastAsia="Arial" w:hAnsi="Arial" w:cs="Arial"/>
          <w:sz w:val="24"/>
          <w:szCs w:val="24"/>
        </w:rPr>
      </w:pPr>
    </w:p>
    <w:p w14:paraId="1F3CDED7" w14:textId="4F926BDE" w:rsidR="37619289" w:rsidRDefault="37619289" w:rsidP="37619289">
      <w:pPr>
        <w:rPr>
          <w:rFonts w:ascii="Arial" w:eastAsia="Arial" w:hAnsi="Arial" w:cs="Arial"/>
          <w:sz w:val="24"/>
          <w:szCs w:val="24"/>
        </w:rPr>
      </w:pPr>
    </w:p>
    <w:p w14:paraId="65B2E58F" w14:textId="77777777" w:rsidR="00854AE7" w:rsidRPr="006424BA" w:rsidRDefault="007F0AF9" w:rsidP="37619289">
      <w:pPr>
        <w:pStyle w:val="Heading1"/>
        <w:rPr>
          <w:rFonts w:ascii="Arial" w:eastAsia="Arial" w:hAnsi="Arial" w:cs="Arial"/>
        </w:rPr>
      </w:pPr>
      <w:r w:rsidRPr="006424BA">
        <w:rPr>
          <w:rFonts w:ascii="Arial" w:eastAsia="Arial" w:hAnsi="Arial" w:cs="Arial"/>
        </w:rPr>
        <w:lastRenderedPageBreak/>
        <w:t>Nourishing Our Future (NOF)</w:t>
      </w:r>
    </w:p>
    <w:p w14:paraId="0774EBBE" w14:textId="77777777" w:rsidR="00AA5ACD" w:rsidRPr="00AA5ACD" w:rsidRDefault="00AA5ACD" w:rsidP="00AA5ACD"/>
    <w:p w14:paraId="12C0263B" w14:textId="77777777" w:rsidR="0005570E" w:rsidRDefault="007F0AF9" w:rsidP="37619289">
      <w:pPr>
        <w:rPr>
          <w:rFonts w:ascii="Arial" w:eastAsia="Arial" w:hAnsi="Arial" w:cs="Arial"/>
          <w:sz w:val="24"/>
          <w:szCs w:val="24"/>
        </w:rPr>
      </w:pPr>
      <w:r w:rsidRPr="0005570E">
        <w:rPr>
          <w:rFonts w:ascii="Arial" w:eastAsia="Arial" w:hAnsi="Arial" w:cs="Arial"/>
          <w:b/>
          <w:bCs/>
          <w:sz w:val="24"/>
          <w:szCs w:val="24"/>
        </w:rPr>
        <w:t>What is it?</w:t>
      </w:r>
      <w:r w:rsidRPr="37619289">
        <w:rPr>
          <w:rFonts w:ascii="Arial" w:eastAsia="Arial" w:hAnsi="Arial" w:cs="Arial"/>
          <w:sz w:val="24"/>
          <w:szCs w:val="24"/>
        </w:rPr>
        <w:t xml:space="preserve"> </w:t>
      </w:r>
    </w:p>
    <w:p w14:paraId="1CC89174" w14:textId="77777777" w:rsidR="00A01FB1" w:rsidRPr="00A01FB1" w:rsidRDefault="00A01FB1" w:rsidP="00A01FB1">
      <w:pPr>
        <w:rPr>
          <w:rFonts w:ascii="Arial" w:eastAsia="Arial" w:hAnsi="Arial" w:cs="Arial"/>
          <w:sz w:val="24"/>
          <w:szCs w:val="24"/>
          <w:lang w:val="en-GB"/>
        </w:rPr>
      </w:pPr>
      <w:r w:rsidRPr="00A01FB1">
        <w:rPr>
          <w:rFonts w:ascii="Arial" w:eastAsia="Arial" w:hAnsi="Arial" w:cs="Arial"/>
          <w:b/>
          <w:bCs/>
          <w:sz w:val="24"/>
          <w:szCs w:val="24"/>
          <w:lang w:val="en-GB"/>
        </w:rPr>
        <w:t>Nourishing Our Future (NOF)</w:t>
      </w:r>
      <w:r w:rsidRPr="00A01FB1">
        <w:rPr>
          <w:rFonts w:ascii="Arial" w:eastAsia="Arial" w:hAnsi="Arial" w:cs="Arial"/>
          <w:sz w:val="24"/>
          <w:szCs w:val="24"/>
          <w:lang w:val="en-GB"/>
        </w:rPr>
        <w:t xml:space="preserve"> is a county-wide nutrition initiative designed to improve food, drink and nutrition practices across Early Years settings in Essex. The award recognises the important role practitioners play in shaping children's health and wellbeing and provides a structured pathway to develop and celebrate best practice in early years nutrition.</w:t>
      </w:r>
    </w:p>
    <w:p w14:paraId="5580D460" w14:textId="77777777" w:rsidR="00A01FB1" w:rsidRPr="00A01FB1" w:rsidRDefault="00A01FB1" w:rsidP="00A01FB1">
      <w:pPr>
        <w:rPr>
          <w:rFonts w:ascii="Arial" w:eastAsia="Arial" w:hAnsi="Arial" w:cs="Arial"/>
          <w:sz w:val="24"/>
          <w:szCs w:val="24"/>
          <w:lang w:val="en-GB"/>
        </w:rPr>
      </w:pPr>
      <w:r w:rsidRPr="00A01FB1">
        <w:rPr>
          <w:rFonts w:ascii="Arial" w:eastAsia="Arial" w:hAnsi="Arial" w:cs="Arial"/>
          <w:sz w:val="24"/>
          <w:szCs w:val="24"/>
          <w:lang w:val="en-GB"/>
        </w:rPr>
        <w:t>The NOF Award supports settings to align their practice with the latest DfE EYFS Nutrition Guidance and provides access to expert-led resources, training and support from national specialists in early years food and nutrition.</w:t>
      </w:r>
    </w:p>
    <w:p w14:paraId="4A603A6B" w14:textId="77777777" w:rsidR="00A01FB1" w:rsidRPr="00A01FB1" w:rsidRDefault="00A01FB1" w:rsidP="00A01FB1">
      <w:pPr>
        <w:rPr>
          <w:rFonts w:ascii="Arial" w:eastAsia="Arial" w:hAnsi="Arial" w:cs="Arial"/>
          <w:sz w:val="24"/>
          <w:szCs w:val="24"/>
          <w:lang w:val="en-GB"/>
        </w:rPr>
      </w:pPr>
      <w:r w:rsidRPr="00A01FB1">
        <w:rPr>
          <w:rFonts w:ascii="Arial" w:eastAsia="Arial" w:hAnsi="Arial" w:cs="Arial"/>
          <w:sz w:val="24"/>
          <w:szCs w:val="24"/>
          <w:lang w:val="en-GB"/>
        </w:rPr>
        <w:t>The award is made up of three progressive levels:</w:t>
      </w:r>
    </w:p>
    <w:p w14:paraId="68AE0903" w14:textId="613D4E8B" w:rsidR="00A01FB1" w:rsidRPr="00A01FB1" w:rsidRDefault="00A01FB1" w:rsidP="00A01FB1">
      <w:pPr>
        <w:rPr>
          <w:rFonts w:ascii="Arial" w:eastAsia="Arial" w:hAnsi="Arial" w:cs="Arial"/>
          <w:sz w:val="24"/>
          <w:szCs w:val="24"/>
          <w:lang w:val="en-GB"/>
        </w:rPr>
      </w:pPr>
      <w:r w:rsidRPr="00A01FB1">
        <w:rPr>
          <w:rFonts w:ascii="Arial" w:eastAsia="Arial" w:hAnsi="Arial" w:cs="Arial"/>
          <w:b/>
          <w:bCs/>
          <w:sz w:val="24"/>
          <w:szCs w:val="24"/>
          <w:lang w:val="en-GB"/>
        </w:rPr>
        <w:t>Rooting</w:t>
      </w:r>
      <w:r w:rsidRPr="00A01FB1">
        <w:rPr>
          <w:rFonts w:ascii="Arial" w:eastAsia="Arial" w:hAnsi="Arial" w:cs="Arial"/>
          <w:sz w:val="24"/>
          <w:szCs w:val="24"/>
          <w:lang w:val="en-GB"/>
        </w:rPr>
        <w:t xml:space="preserve"> - Make your commitment</w:t>
      </w:r>
    </w:p>
    <w:p w14:paraId="779CB8BD" w14:textId="4803F952" w:rsidR="00A01FB1" w:rsidRPr="00A01FB1" w:rsidRDefault="00A01FB1" w:rsidP="00A01FB1">
      <w:pPr>
        <w:rPr>
          <w:rFonts w:ascii="Arial" w:eastAsia="Arial" w:hAnsi="Arial" w:cs="Arial"/>
          <w:sz w:val="24"/>
          <w:szCs w:val="24"/>
          <w:lang w:val="en-GB"/>
        </w:rPr>
      </w:pPr>
      <w:r w:rsidRPr="00A01FB1">
        <w:rPr>
          <w:rFonts w:ascii="Arial" w:eastAsia="Arial" w:hAnsi="Arial" w:cs="Arial"/>
          <w:b/>
          <w:bCs/>
          <w:sz w:val="24"/>
          <w:szCs w:val="24"/>
          <w:lang w:val="en-GB"/>
        </w:rPr>
        <w:t>Sprouting</w:t>
      </w:r>
      <w:r w:rsidRPr="00A01FB1">
        <w:rPr>
          <w:rFonts w:ascii="Arial" w:eastAsia="Arial" w:hAnsi="Arial" w:cs="Arial"/>
          <w:sz w:val="24"/>
          <w:szCs w:val="24"/>
          <w:lang w:val="en-GB"/>
        </w:rPr>
        <w:t xml:space="preserve"> - Engage with the community</w:t>
      </w:r>
    </w:p>
    <w:p w14:paraId="52682624" w14:textId="720CCBE5" w:rsidR="00A01FB1" w:rsidRPr="00A01FB1" w:rsidRDefault="00A01FB1" w:rsidP="00A01FB1">
      <w:pPr>
        <w:rPr>
          <w:rFonts w:ascii="Arial" w:eastAsia="Arial" w:hAnsi="Arial" w:cs="Arial"/>
          <w:sz w:val="24"/>
          <w:szCs w:val="24"/>
          <w:lang w:val="en-GB"/>
        </w:rPr>
      </w:pPr>
      <w:r w:rsidRPr="00A01FB1">
        <w:rPr>
          <w:rFonts w:ascii="Arial" w:eastAsia="Arial" w:hAnsi="Arial" w:cs="Arial"/>
          <w:b/>
          <w:bCs/>
          <w:sz w:val="24"/>
          <w:szCs w:val="24"/>
          <w:lang w:val="en-GB"/>
        </w:rPr>
        <w:t>Blooming</w:t>
      </w:r>
      <w:r w:rsidRPr="00A01FB1">
        <w:rPr>
          <w:rFonts w:ascii="Arial" w:eastAsia="Arial" w:hAnsi="Arial" w:cs="Arial"/>
          <w:sz w:val="24"/>
          <w:szCs w:val="24"/>
          <w:lang w:val="en-GB"/>
        </w:rPr>
        <w:t xml:space="preserve"> - Become a leader of practice</w:t>
      </w:r>
    </w:p>
    <w:p w14:paraId="008C1A1C" w14:textId="77777777" w:rsidR="00A01FB1" w:rsidRPr="00A01FB1" w:rsidRDefault="00A01FB1" w:rsidP="00A01FB1">
      <w:pPr>
        <w:rPr>
          <w:rFonts w:ascii="Arial" w:eastAsia="Arial" w:hAnsi="Arial" w:cs="Arial"/>
          <w:sz w:val="24"/>
          <w:szCs w:val="24"/>
          <w:lang w:val="en-GB"/>
        </w:rPr>
      </w:pPr>
      <w:r w:rsidRPr="00A01FB1">
        <w:rPr>
          <w:rFonts w:ascii="Arial" w:eastAsia="Arial" w:hAnsi="Arial" w:cs="Arial"/>
          <w:sz w:val="24"/>
          <w:szCs w:val="24"/>
          <w:lang w:val="en-GB"/>
        </w:rPr>
        <w:t>Each level includes specific criteria and recognition, allowing providers to continually develop and strengthen their food and nutrition provision.</w:t>
      </w:r>
    </w:p>
    <w:p w14:paraId="19D24E49" w14:textId="42E2AC97" w:rsidR="00A01FB1" w:rsidRPr="00A01FB1" w:rsidRDefault="00A01FB1" w:rsidP="00A01FB1">
      <w:pPr>
        <w:rPr>
          <w:rFonts w:ascii="Arial" w:eastAsia="Arial" w:hAnsi="Arial" w:cs="Arial"/>
          <w:sz w:val="24"/>
          <w:szCs w:val="24"/>
          <w:lang w:val="en-GB"/>
        </w:rPr>
      </w:pPr>
    </w:p>
    <w:p w14:paraId="3411FD25" w14:textId="77777777" w:rsidR="00A01FB1" w:rsidRPr="00A01FB1" w:rsidRDefault="00A01FB1" w:rsidP="00A01FB1">
      <w:pPr>
        <w:rPr>
          <w:rFonts w:ascii="Arial" w:eastAsia="Arial" w:hAnsi="Arial" w:cs="Arial"/>
          <w:b/>
          <w:bCs/>
          <w:sz w:val="24"/>
          <w:szCs w:val="24"/>
          <w:lang w:val="en-GB"/>
        </w:rPr>
      </w:pPr>
      <w:r w:rsidRPr="00A01FB1">
        <w:rPr>
          <w:rFonts w:ascii="Arial" w:eastAsia="Arial" w:hAnsi="Arial" w:cs="Arial"/>
          <w:b/>
          <w:bCs/>
          <w:sz w:val="24"/>
          <w:szCs w:val="24"/>
          <w:lang w:val="en-GB"/>
        </w:rPr>
        <w:t>What providers need to do</w:t>
      </w:r>
    </w:p>
    <w:p w14:paraId="31294361" w14:textId="6FD8D9F9" w:rsidR="00A01FB1" w:rsidRP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Sign up to the NOF Award</w:t>
      </w:r>
    </w:p>
    <w:p w14:paraId="170AB4A6" w14:textId="7A6D1A18" w:rsidR="00A01FB1" w:rsidRP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Appoint a Nutrition Lead</w:t>
      </w:r>
    </w:p>
    <w:p w14:paraId="10C0FC51" w14:textId="790A4CD2" w:rsidR="00A01FB1" w:rsidRP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Review food, drink and nutrition practices</w:t>
      </w:r>
    </w:p>
    <w:p w14:paraId="569C6D81" w14:textId="25C5756C" w:rsidR="00A01FB1" w:rsidRPr="00A01FB1" w:rsidRDefault="00A01FB1" w:rsidP="00F40C50">
      <w:pPr>
        <w:pStyle w:val="ListParagraph"/>
        <w:numPr>
          <w:ilvl w:val="0"/>
          <w:numId w:val="20"/>
        </w:numPr>
        <w:rPr>
          <w:rFonts w:ascii="Arial" w:eastAsia="Arial" w:hAnsi="Arial" w:cs="Arial"/>
          <w:sz w:val="24"/>
          <w:szCs w:val="24"/>
          <w:lang w:val="en-GB"/>
        </w:rPr>
      </w:pPr>
      <w:r>
        <w:rPr>
          <w:rFonts w:ascii="Segoe UI Emoji" w:eastAsia="Arial" w:hAnsi="Segoe UI Emoji" w:cs="Segoe UI Emoji"/>
          <w:sz w:val="24"/>
          <w:szCs w:val="24"/>
          <w:lang w:val="en-GB"/>
        </w:rPr>
        <w:t>A</w:t>
      </w:r>
      <w:r w:rsidRPr="00A01FB1">
        <w:rPr>
          <w:rFonts w:ascii="Arial" w:eastAsia="Arial" w:hAnsi="Arial" w:cs="Arial"/>
          <w:sz w:val="24"/>
          <w:szCs w:val="24"/>
          <w:lang w:val="en-GB"/>
        </w:rPr>
        <w:t>ccess training and support materials</w:t>
      </w:r>
    </w:p>
    <w:p w14:paraId="4A21C74A" w14:textId="7D227AAB" w:rsidR="00A01FB1" w:rsidRP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Work through the progressive award criteria</w:t>
      </w:r>
    </w:p>
    <w:p w14:paraId="0CE746BD" w14:textId="6C479FDE" w:rsidR="00A01FB1" w:rsidRP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Engage children and families in food education and healthy eating</w:t>
      </w:r>
    </w:p>
    <w:p w14:paraId="1F9186DF" w14:textId="5C9F3FF1" w:rsidR="00A01FB1" w:rsidRDefault="00A01FB1" w:rsidP="00F40C50">
      <w:pPr>
        <w:pStyle w:val="ListParagraph"/>
        <w:numPr>
          <w:ilvl w:val="0"/>
          <w:numId w:val="20"/>
        </w:numPr>
        <w:rPr>
          <w:rFonts w:ascii="Arial" w:eastAsia="Arial" w:hAnsi="Arial" w:cs="Arial"/>
          <w:sz w:val="24"/>
          <w:szCs w:val="24"/>
          <w:lang w:val="en-GB"/>
        </w:rPr>
      </w:pPr>
      <w:r w:rsidRPr="00A01FB1">
        <w:rPr>
          <w:rFonts w:ascii="Arial" w:eastAsia="Arial" w:hAnsi="Arial" w:cs="Arial"/>
          <w:sz w:val="24"/>
          <w:szCs w:val="24"/>
          <w:lang w:val="en-GB"/>
        </w:rPr>
        <w:t>Gather evidence towards Rooting, Sprouting and Blooming accreditation levels</w:t>
      </w:r>
    </w:p>
    <w:p w14:paraId="7C2F570E" w14:textId="77777777" w:rsidR="001C1162" w:rsidRPr="001C1162" w:rsidRDefault="001C1162" w:rsidP="001C1162">
      <w:pPr>
        <w:rPr>
          <w:rFonts w:ascii="Arial" w:eastAsia="Arial" w:hAnsi="Arial" w:cs="Arial"/>
          <w:b/>
          <w:bCs/>
          <w:sz w:val="24"/>
          <w:szCs w:val="24"/>
          <w:lang w:val="en-GB"/>
        </w:rPr>
      </w:pPr>
      <w:r w:rsidRPr="001C1162">
        <w:rPr>
          <w:rFonts w:ascii="Arial" w:eastAsia="Arial" w:hAnsi="Arial" w:cs="Arial"/>
          <w:b/>
          <w:bCs/>
          <w:sz w:val="24"/>
          <w:szCs w:val="24"/>
          <w:lang w:val="en-GB"/>
        </w:rPr>
        <w:t>Benefits of participating</w:t>
      </w:r>
    </w:p>
    <w:p w14:paraId="3F2BA407"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Improved food and nutrition practices</w:t>
      </w:r>
    </w:p>
    <w:p w14:paraId="084088C6"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Support to implement the latest EYFS nutrition guidance</w:t>
      </w:r>
    </w:p>
    <w:p w14:paraId="2ECBBA72"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Access to expert resources and training</w:t>
      </w:r>
    </w:p>
    <w:p w14:paraId="58BC68D3"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lastRenderedPageBreak/>
        <w:t>Recognition through an Essex-wide accreditation programme</w:t>
      </w:r>
    </w:p>
    <w:p w14:paraId="4F0E5672"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Increased staff confidence and knowledge</w:t>
      </w:r>
    </w:p>
    <w:p w14:paraId="74172D8D"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Enhanced family engagement around healthy eating</w:t>
      </w:r>
    </w:p>
    <w:p w14:paraId="383B67C5"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Contribution to healthy weight and wellbeing outcomes</w:t>
      </w:r>
    </w:p>
    <w:p w14:paraId="5A08B99F" w14:textId="77777777" w:rsidR="001C1162" w:rsidRPr="001C1162" w:rsidRDefault="001C1162" w:rsidP="00F40C50">
      <w:pPr>
        <w:numPr>
          <w:ilvl w:val="0"/>
          <w:numId w:val="21"/>
        </w:numPr>
        <w:rPr>
          <w:rFonts w:ascii="Arial" w:eastAsia="Arial" w:hAnsi="Arial" w:cs="Arial"/>
          <w:sz w:val="24"/>
          <w:szCs w:val="24"/>
          <w:lang w:val="en-GB"/>
        </w:rPr>
      </w:pPr>
      <w:r w:rsidRPr="001C1162">
        <w:rPr>
          <w:rFonts w:ascii="Arial" w:eastAsia="Arial" w:hAnsi="Arial" w:cs="Arial"/>
          <w:sz w:val="24"/>
          <w:szCs w:val="24"/>
          <w:lang w:val="en-GB"/>
        </w:rPr>
        <w:t>Opportunities to share and learn from best practice across Essex</w:t>
      </w:r>
    </w:p>
    <w:p w14:paraId="6035E1AD" w14:textId="77777777" w:rsidR="001C1162" w:rsidRDefault="001C1162" w:rsidP="001C1162">
      <w:pPr>
        <w:rPr>
          <w:rFonts w:ascii="Arial" w:eastAsia="Arial" w:hAnsi="Arial" w:cs="Arial"/>
          <w:sz w:val="24"/>
          <w:szCs w:val="24"/>
          <w:lang w:val="en-GB"/>
        </w:rPr>
      </w:pPr>
    </w:p>
    <w:p w14:paraId="1AA06391" w14:textId="77777777" w:rsidR="001C1162" w:rsidRDefault="001C1162" w:rsidP="001C1162">
      <w:pPr>
        <w:rPr>
          <w:rFonts w:ascii="Arial" w:eastAsia="Arial" w:hAnsi="Arial" w:cs="Arial"/>
          <w:sz w:val="24"/>
          <w:szCs w:val="24"/>
          <w:lang w:val="en-GB"/>
        </w:rPr>
      </w:pPr>
    </w:p>
    <w:p w14:paraId="435A3EE8" w14:textId="77777777" w:rsidR="001C1162" w:rsidRDefault="001C1162" w:rsidP="001C1162">
      <w:pPr>
        <w:rPr>
          <w:rFonts w:ascii="Arial" w:eastAsia="Arial" w:hAnsi="Arial" w:cs="Arial"/>
          <w:sz w:val="24"/>
          <w:szCs w:val="24"/>
          <w:lang w:val="en-GB"/>
        </w:rPr>
      </w:pPr>
    </w:p>
    <w:p w14:paraId="4F365929" w14:textId="77777777" w:rsidR="001C1162" w:rsidRDefault="001C1162" w:rsidP="001C1162">
      <w:pPr>
        <w:rPr>
          <w:rFonts w:ascii="Arial" w:eastAsia="Arial" w:hAnsi="Arial" w:cs="Arial"/>
          <w:sz w:val="24"/>
          <w:szCs w:val="24"/>
          <w:lang w:val="en-GB"/>
        </w:rPr>
      </w:pPr>
    </w:p>
    <w:p w14:paraId="7A04B1E6" w14:textId="77777777" w:rsidR="001C1162" w:rsidRDefault="001C1162" w:rsidP="001C1162">
      <w:pPr>
        <w:rPr>
          <w:rFonts w:ascii="Arial" w:eastAsia="Arial" w:hAnsi="Arial" w:cs="Arial"/>
          <w:sz w:val="24"/>
          <w:szCs w:val="24"/>
          <w:lang w:val="en-GB"/>
        </w:rPr>
      </w:pPr>
    </w:p>
    <w:p w14:paraId="58E729CF" w14:textId="77777777" w:rsidR="001C1162" w:rsidRDefault="001C1162" w:rsidP="001C1162">
      <w:pPr>
        <w:rPr>
          <w:rFonts w:ascii="Arial" w:eastAsia="Arial" w:hAnsi="Arial" w:cs="Arial"/>
          <w:sz w:val="24"/>
          <w:szCs w:val="24"/>
          <w:lang w:val="en-GB"/>
        </w:rPr>
      </w:pPr>
    </w:p>
    <w:p w14:paraId="0F5771B5" w14:textId="77777777" w:rsidR="001C1162" w:rsidRDefault="001C1162" w:rsidP="001C1162">
      <w:pPr>
        <w:rPr>
          <w:rFonts w:ascii="Arial" w:eastAsia="Arial" w:hAnsi="Arial" w:cs="Arial"/>
          <w:sz w:val="24"/>
          <w:szCs w:val="24"/>
          <w:lang w:val="en-GB"/>
        </w:rPr>
      </w:pPr>
    </w:p>
    <w:p w14:paraId="4BAEE0B3" w14:textId="77777777" w:rsidR="001C1162" w:rsidRDefault="001C1162" w:rsidP="001C1162">
      <w:pPr>
        <w:rPr>
          <w:rFonts w:ascii="Arial" w:eastAsia="Arial" w:hAnsi="Arial" w:cs="Arial"/>
          <w:sz w:val="24"/>
          <w:szCs w:val="24"/>
          <w:lang w:val="en-GB"/>
        </w:rPr>
      </w:pPr>
    </w:p>
    <w:p w14:paraId="03D611F0" w14:textId="77777777" w:rsidR="001C1162" w:rsidRDefault="001C1162" w:rsidP="001C1162">
      <w:pPr>
        <w:rPr>
          <w:rFonts w:ascii="Arial" w:eastAsia="Arial" w:hAnsi="Arial" w:cs="Arial"/>
          <w:sz w:val="24"/>
          <w:szCs w:val="24"/>
          <w:lang w:val="en-GB"/>
        </w:rPr>
      </w:pPr>
    </w:p>
    <w:p w14:paraId="6FC4DC8B" w14:textId="77777777" w:rsidR="001C1162" w:rsidRDefault="001C1162" w:rsidP="001C1162">
      <w:pPr>
        <w:rPr>
          <w:rFonts w:ascii="Arial" w:eastAsia="Arial" w:hAnsi="Arial" w:cs="Arial"/>
          <w:sz w:val="24"/>
          <w:szCs w:val="24"/>
          <w:lang w:val="en-GB"/>
        </w:rPr>
      </w:pPr>
    </w:p>
    <w:p w14:paraId="3434AF66" w14:textId="77777777" w:rsidR="001C1162" w:rsidRDefault="001C1162" w:rsidP="001C1162">
      <w:pPr>
        <w:rPr>
          <w:rFonts w:ascii="Arial" w:eastAsia="Arial" w:hAnsi="Arial" w:cs="Arial"/>
          <w:sz w:val="24"/>
          <w:szCs w:val="24"/>
          <w:lang w:val="en-GB"/>
        </w:rPr>
      </w:pPr>
    </w:p>
    <w:p w14:paraId="1343780B" w14:textId="77777777" w:rsidR="001C1162" w:rsidRDefault="001C1162" w:rsidP="001C1162">
      <w:pPr>
        <w:rPr>
          <w:rFonts w:ascii="Arial" w:eastAsia="Arial" w:hAnsi="Arial" w:cs="Arial"/>
          <w:sz w:val="24"/>
          <w:szCs w:val="24"/>
          <w:lang w:val="en-GB"/>
        </w:rPr>
      </w:pPr>
    </w:p>
    <w:p w14:paraId="06A6D172" w14:textId="77777777" w:rsidR="001C1162" w:rsidRDefault="001C1162" w:rsidP="001C1162">
      <w:pPr>
        <w:rPr>
          <w:rFonts w:ascii="Arial" w:eastAsia="Arial" w:hAnsi="Arial" w:cs="Arial"/>
          <w:sz w:val="24"/>
          <w:szCs w:val="24"/>
          <w:lang w:val="en-GB"/>
        </w:rPr>
      </w:pPr>
    </w:p>
    <w:p w14:paraId="30B2C09B" w14:textId="77777777" w:rsidR="001C1162" w:rsidRPr="001C1162" w:rsidRDefault="001C1162" w:rsidP="001C1162">
      <w:pPr>
        <w:rPr>
          <w:rFonts w:ascii="Arial" w:eastAsia="Arial" w:hAnsi="Arial" w:cs="Arial"/>
          <w:sz w:val="24"/>
          <w:szCs w:val="24"/>
          <w:lang w:val="en-GB"/>
        </w:rPr>
      </w:pPr>
    </w:p>
    <w:p w14:paraId="00DFD349" w14:textId="76B4EC0D" w:rsidR="37619289" w:rsidRDefault="37619289" w:rsidP="37619289">
      <w:pPr>
        <w:rPr>
          <w:rFonts w:ascii="Arial" w:eastAsia="Arial" w:hAnsi="Arial" w:cs="Arial"/>
          <w:sz w:val="24"/>
          <w:szCs w:val="24"/>
        </w:rPr>
      </w:pPr>
    </w:p>
    <w:p w14:paraId="0E155BE7" w14:textId="62636E7E" w:rsidR="37619289" w:rsidRDefault="37619289" w:rsidP="37619289">
      <w:pPr>
        <w:rPr>
          <w:rFonts w:ascii="Arial" w:eastAsia="Arial" w:hAnsi="Arial" w:cs="Arial"/>
          <w:sz w:val="24"/>
          <w:szCs w:val="24"/>
        </w:rPr>
      </w:pPr>
    </w:p>
    <w:p w14:paraId="20C9C5AB" w14:textId="594A3A59" w:rsidR="37619289" w:rsidRDefault="37619289" w:rsidP="37619289">
      <w:pPr>
        <w:rPr>
          <w:rFonts w:ascii="Arial" w:eastAsia="Arial" w:hAnsi="Arial" w:cs="Arial"/>
          <w:sz w:val="24"/>
          <w:szCs w:val="24"/>
        </w:rPr>
      </w:pPr>
    </w:p>
    <w:p w14:paraId="58847C3B" w14:textId="228C7C05" w:rsidR="37619289" w:rsidRDefault="37619289" w:rsidP="37619289">
      <w:pPr>
        <w:rPr>
          <w:rFonts w:ascii="Arial" w:eastAsia="Arial" w:hAnsi="Arial" w:cs="Arial"/>
          <w:sz w:val="24"/>
          <w:szCs w:val="24"/>
        </w:rPr>
      </w:pPr>
    </w:p>
    <w:p w14:paraId="4CE53897" w14:textId="293319D9" w:rsidR="37619289" w:rsidRDefault="37619289" w:rsidP="37619289">
      <w:pPr>
        <w:rPr>
          <w:rFonts w:ascii="Arial" w:eastAsia="Arial" w:hAnsi="Arial" w:cs="Arial"/>
          <w:sz w:val="24"/>
          <w:szCs w:val="24"/>
        </w:rPr>
      </w:pPr>
    </w:p>
    <w:p w14:paraId="08407C11" w14:textId="5BC8F6B4" w:rsidR="37619289" w:rsidRDefault="37619289" w:rsidP="37619289">
      <w:pPr>
        <w:rPr>
          <w:rFonts w:ascii="Arial" w:eastAsia="Arial" w:hAnsi="Arial" w:cs="Arial"/>
          <w:sz w:val="24"/>
          <w:szCs w:val="24"/>
        </w:rPr>
      </w:pPr>
    </w:p>
    <w:p w14:paraId="3C84E855" w14:textId="438E1984" w:rsidR="004B32F6" w:rsidRPr="006424BA" w:rsidRDefault="004B32F6" w:rsidP="004B32F6">
      <w:pPr>
        <w:shd w:val="clear" w:color="auto" w:fill="FFFFFF" w:themeFill="background1"/>
        <w:rPr>
          <w:rFonts w:ascii="Arial" w:eastAsia="Arial" w:hAnsi="Arial" w:cs="Arial"/>
          <w:color w:val="4F81BD" w:themeColor="accent1"/>
          <w:sz w:val="28"/>
          <w:szCs w:val="28"/>
          <w:lang w:val="en-GB"/>
        </w:rPr>
      </w:pPr>
      <w:r w:rsidRPr="006424BA">
        <w:rPr>
          <w:rFonts w:ascii="Arial" w:eastAsia="Arial" w:hAnsi="Arial" w:cs="Arial"/>
          <w:b/>
          <w:bCs/>
          <w:color w:val="4F81BD" w:themeColor="accent1"/>
          <w:sz w:val="28"/>
          <w:szCs w:val="28"/>
          <w:lang w:val="en-GB"/>
        </w:rPr>
        <w:lastRenderedPageBreak/>
        <w:t xml:space="preserve">Active Essex Early Years Movement Mark </w:t>
      </w:r>
    </w:p>
    <w:p w14:paraId="1E6D83C0" w14:textId="77777777" w:rsidR="0005570E" w:rsidRPr="0005570E" w:rsidRDefault="0005570E" w:rsidP="0005570E">
      <w:pPr>
        <w:rPr>
          <w:rFonts w:ascii="Arial" w:eastAsia="Arial" w:hAnsi="Arial" w:cs="Arial"/>
          <w:b/>
          <w:bCs/>
          <w:sz w:val="24"/>
          <w:szCs w:val="24"/>
          <w:lang w:val="en-GB"/>
        </w:rPr>
      </w:pPr>
      <w:r w:rsidRPr="0005570E">
        <w:rPr>
          <w:rFonts w:ascii="Arial" w:eastAsia="Arial" w:hAnsi="Arial" w:cs="Arial"/>
          <w:b/>
          <w:bCs/>
          <w:sz w:val="24"/>
          <w:szCs w:val="24"/>
          <w:lang w:val="en-GB"/>
        </w:rPr>
        <w:t>What is it?</w:t>
      </w:r>
    </w:p>
    <w:p w14:paraId="6A642F05" w14:textId="77777777" w:rsidR="0005570E" w:rsidRPr="0005570E" w:rsidRDefault="0005570E" w:rsidP="0005570E">
      <w:pPr>
        <w:rPr>
          <w:rFonts w:ascii="Arial" w:eastAsia="Arial" w:hAnsi="Arial" w:cs="Arial"/>
          <w:sz w:val="24"/>
          <w:szCs w:val="24"/>
          <w:lang w:val="en-GB"/>
        </w:rPr>
      </w:pPr>
      <w:r w:rsidRPr="0005570E">
        <w:rPr>
          <w:rFonts w:ascii="Arial" w:eastAsia="Arial" w:hAnsi="Arial" w:cs="Arial"/>
          <w:sz w:val="24"/>
          <w:szCs w:val="24"/>
          <w:lang w:val="en-GB"/>
        </w:rPr>
        <w:t>The Early Years Movement Mark is an award developed by Active Essex to recognise and celebrate Early Years providers that demonstrate excellence in supporting children's physical development and movement. It aligns with the county-wide #MoveWithUs campaign and aims to improve the quality of physical activity opportunities for young children, helping them to develop the foundations for lifelong health and wellbeing.</w:t>
      </w:r>
    </w:p>
    <w:p w14:paraId="206CBD97" w14:textId="77777777" w:rsidR="0005570E" w:rsidRPr="0005570E" w:rsidRDefault="0005570E" w:rsidP="0005570E">
      <w:pPr>
        <w:rPr>
          <w:rFonts w:ascii="Arial" w:eastAsia="Arial" w:hAnsi="Arial" w:cs="Arial"/>
          <w:sz w:val="24"/>
          <w:szCs w:val="24"/>
          <w:lang w:val="en-GB"/>
        </w:rPr>
      </w:pPr>
      <w:r w:rsidRPr="0005570E">
        <w:rPr>
          <w:rFonts w:ascii="Arial" w:eastAsia="Arial" w:hAnsi="Arial" w:cs="Arial"/>
          <w:sz w:val="24"/>
          <w:szCs w:val="24"/>
          <w:lang w:val="en-GB"/>
        </w:rPr>
        <w:t>The programme includes:</w:t>
      </w:r>
    </w:p>
    <w:p w14:paraId="06B21D7B" w14:textId="77777777" w:rsidR="0005570E" w:rsidRPr="0005570E" w:rsidRDefault="0005570E" w:rsidP="00F40C50">
      <w:pPr>
        <w:numPr>
          <w:ilvl w:val="0"/>
          <w:numId w:val="12"/>
        </w:numPr>
        <w:rPr>
          <w:rFonts w:ascii="Arial" w:eastAsia="Arial" w:hAnsi="Arial" w:cs="Arial"/>
          <w:sz w:val="24"/>
          <w:szCs w:val="24"/>
          <w:lang w:val="en-GB"/>
        </w:rPr>
      </w:pPr>
      <w:r w:rsidRPr="0005570E">
        <w:rPr>
          <w:rFonts w:ascii="Arial" w:eastAsia="Arial" w:hAnsi="Arial" w:cs="Arial"/>
          <w:sz w:val="24"/>
          <w:szCs w:val="24"/>
          <w:lang w:val="en-GB"/>
        </w:rPr>
        <w:t>3 Movement Mark Workshops</w:t>
      </w:r>
    </w:p>
    <w:p w14:paraId="7A21A011" w14:textId="77777777" w:rsidR="0005570E" w:rsidRPr="0005570E" w:rsidRDefault="0005570E" w:rsidP="00F40C50">
      <w:pPr>
        <w:numPr>
          <w:ilvl w:val="0"/>
          <w:numId w:val="12"/>
        </w:numPr>
        <w:rPr>
          <w:rFonts w:ascii="Arial" w:eastAsia="Arial" w:hAnsi="Arial" w:cs="Arial"/>
          <w:sz w:val="24"/>
          <w:szCs w:val="24"/>
          <w:lang w:val="en-GB"/>
        </w:rPr>
      </w:pPr>
      <w:r w:rsidRPr="0005570E">
        <w:rPr>
          <w:rFonts w:ascii="Arial" w:eastAsia="Arial" w:hAnsi="Arial" w:cs="Arial"/>
          <w:sz w:val="24"/>
          <w:szCs w:val="24"/>
          <w:lang w:val="en-GB"/>
        </w:rPr>
        <w:t>3 Communities of Practice</w:t>
      </w:r>
    </w:p>
    <w:p w14:paraId="7706A8B4" w14:textId="77777777" w:rsidR="0005570E" w:rsidRPr="0005570E" w:rsidRDefault="0005570E" w:rsidP="00F40C50">
      <w:pPr>
        <w:numPr>
          <w:ilvl w:val="0"/>
          <w:numId w:val="12"/>
        </w:numPr>
        <w:rPr>
          <w:rFonts w:ascii="Arial" w:eastAsia="Arial" w:hAnsi="Arial" w:cs="Arial"/>
          <w:sz w:val="24"/>
          <w:szCs w:val="24"/>
          <w:lang w:val="en-GB"/>
        </w:rPr>
      </w:pPr>
      <w:r w:rsidRPr="0005570E">
        <w:rPr>
          <w:rFonts w:ascii="Arial" w:eastAsia="Arial" w:hAnsi="Arial" w:cs="Arial"/>
          <w:sz w:val="24"/>
          <w:szCs w:val="24"/>
          <w:lang w:val="en-GB"/>
        </w:rPr>
        <w:t>Professional development opportunities</w:t>
      </w:r>
    </w:p>
    <w:p w14:paraId="5582FD65" w14:textId="77777777" w:rsidR="0005570E" w:rsidRPr="0005570E" w:rsidRDefault="0005570E" w:rsidP="00F40C50">
      <w:pPr>
        <w:numPr>
          <w:ilvl w:val="0"/>
          <w:numId w:val="12"/>
        </w:numPr>
        <w:rPr>
          <w:rFonts w:ascii="Arial" w:eastAsia="Arial" w:hAnsi="Arial" w:cs="Arial"/>
          <w:sz w:val="24"/>
          <w:szCs w:val="24"/>
          <w:lang w:val="en-GB"/>
        </w:rPr>
      </w:pPr>
      <w:r w:rsidRPr="0005570E">
        <w:rPr>
          <w:rFonts w:ascii="Arial" w:eastAsia="Arial" w:hAnsi="Arial" w:cs="Arial"/>
          <w:sz w:val="24"/>
          <w:szCs w:val="24"/>
          <w:lang w:val="en-GB"/>
        </w:rPr>
        <w:t>Networking with other Early Years providers</w:t>
      </w:r>
    </w:p>
    <w:p w14:paraId="1D3FFD36" w14:textId="77777777" w:rsidR="0005570E" w:rsidRDefault="0005570E" w:rsidP="00F40C50">
      <w:pPr>
        <w:numPr>
          <w:ilvl w:val="0"/>
          <w:numId w:val="12"/>
        </w:numPr>
        <w:rPr>
          <w:rFonts w:ascii="Arial" w:eastAsia="Arial" w:hAnsi="Arial" w:cs="Arial"/>
          <w:sz w:val="24"/>
          <w:szCs w:val="24"/>
          <w:lang w:val="en-GB"/>
        </w:rPr>
      </w:pPr>
      <w:r w:rsidRPr="0005570E">
        <w:rPr>
          <w:rFonts w:ascii="Arial" w:eastAsia="Arial" w:hAnsi="Arial" w:cs="Arial"/>
          <w:sz w:val="24"/>
          <w:szCs w:val="24"/>
          <w:lang w:val="en-GB"/>
        </w:rPr>
        <w:t>Recognition of high-quality practice in physical development</w:t>
      </w:r>
    </w:p>
    <w:p w14:paraId="530AB3A3" w14:textId="77777777" w:rsidR="0005570E" w:rsidRPr="0005570E" w:rsidRDefault="0005570E" w:rsidP="0005570E">
      <w:pPr>
        <w:ind w:left="720"/>
        <w:rPr>
          <w:rFonts w:ascii="Arial" w:eastAsia="Arial" w:hAnsi="Arial" w:cs="Arial"/>
          <w:sz w:val="24"/>
          <w:szCs w:val="24"/>
          <w:lang w:val="en-GB"/>
        </w:rPr>
      </w:pPr>
    </w:p>
    <w:p w14:paraId="3AE1BB36" w14:textId="77777777" w:rsidR="0005570E" w:rsidRPr="0005570E" w:rsidRDefault="0005570E" w:rsidP="0005570E">
      <w:pPr>
        <w:rPr>
          <w:rFonts w:ascii="Arial" w:eastAsia="Arial" w:hAnsi="Arial" w:cs="Arial"/>
          <w:b/>
          <w:bCs/>
          <w:sz w:val="24"/>
          <w:szCs w:val="24"/>
          <w:lang w:val="en-GB"/>
        </w:rPr>
      </w:pPr>
      <w:r w:rsidRPr="0005570E">
        <w:rPr>
          <w:rFonts w:ascii="Arial" w:eastAsia="Arial" w:hAnsi="Arial" w:cs="Arial"/>
          <w:b/>
          <w:bCs/>
          <w:sz w:val="24"/>
          <w:szCs w:val="24"/>
          <w:lang w:val="en-GB"/>
        </w:rPr>
        <w:t>What providers need to do</w:t>
      </w:r>
    </w:p>
    <w:p w14:paraId="00D7E21C" w14:textId="4CB32B66"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Apply to join the programme</w:t>
      </w:r>
    </w:p>
    <w:p w14:paraId="7509F754" w14:textId="395777E7"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Attend the three workshops</w:t>
      </w:r>
    </w:p>
    <w:p w14:paraId="1A624356" w14:textId="676BBBBA"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Participate in the three Communities of Practice</w:t>
      </w:r>
    </w:p>
    <w:p w14:paraId="46BDF5F6" w14:textId="478F43F8"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Reflect on and develop their physical development provision</w:t>
      </w:r>
    </w:p>
    <w:p w14:paraId="0091AF4B" w14:textId="5AB1C9A2"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Embed movement opportunities throughout daily practice</w:t>
      </w:r>
    </w:p>
    <w:p w14:paraId="6FFE8A50" w14:textId="682C0B4C" w:rsidR="0005570E" w:rsidRPr="0005570E" w:rsidRDefault="0005570E" w:rsidP="00F40C50">
      <w:pPr>
        <w:pStyle w:val="ListParagraph"/>
        <w:numPr>
          <w:ilvl w:val="0"/>
          <w:numId w:val="19"/>
        </w:numPr>
        <w:rPr>
          <w:rFonts w:ascii="Arial" w:eastAsia="Arial" w:hAnsi="Arial" w:cs="Arial"/>
          <w:sz w:val="24"/>
          <w:szCs w:val="24"/>
          <w:lang w:val="en-GB"/>
        </w:rPr>
      </w:pPr>
      <w:r w:rsidRPr="0005570E">
        <w:rPr>
          <w:rFonts w:ascii="Arial" w:eastAsia="Arial" w:hAnsi="Arial" w:cs="Arial"/>
          <w:sz w:val="24"/>
          <w:szCs w:val="24"/>
          <w:lang w:val="en-GB"/>
        </w:rPr>
        <w:t>Demonstrate their commitment to improving children's physical development and active lifestyles</w:t>
      </w:r>
    </w:p>
    <w:p w14:paraId="130D1681" w14:textId="77777777" w:rsidR="0005570E" w:rsidRPr="0005570E" w:rsidRDefault="0005570E" w:rsidP="0005570E">
      <w:pPr>
        <w:rPr>
          <w:rFonts w:ascii="Arial" w:eastAsia="Arial" w:hAnsi="Arial" w:cs="Arial"/>
          <w:b/>
          <w:bCs/>
          <w:sz w:val="24"/>
          <w:szCs w:val="24"/>
          <w:lang w:val="en-GB"/>
        </w:rPr>
      </w:pPr>
      <w:r w:rsidRPr="0005570E">
        <w:rPr>
          <w:rFonts w:ascii="Arial" w:eastAsia="Arial" w:hAnsi="Arial" w:cs="Arial"/>
          <w:b/>
          <w:bCs/>
          <w:sz w:val="24"/>
          <w:szCs w:val="24"/>
          <w:lang w:val="en-GB"/>
        </w:rPr>
        <w:t>Benefits of participating</w:t>
      </w:r>
    </w:p>
    <w:p w14:paraId="7825000B"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Recognition through the Early Years Movement Mark Award</w:t>
      </w:r>
    </w:p>
    <w:p w14:paraId="3E7F9424"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Increased staff knowledge and confidence in physical development</w:t>
      </w:r>
    </w:p>
    <w:p w14:paraId="3F630384"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Improved quality of movement opportunities</w:t>
      </w:r>
    </w:p>
    <w:p w14:paraId="548AC202"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Support for EYFS Physical Development outcomes</w:t>
      </w:r>
    </w:p>
    <w:p w14:paraId="6A41A582"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Contribution to healthier lifestyles and wellbeing for children</w:t>
      </w:r>
    </w:p>
    <w:p w14:paraId="737763CF" w14:textId="77777777" w:rsidR="0005570E" w:rsidRP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lastRenderedPageBreak/>
        <w:t>Opportunities to share and learn from best practice across Essex</w:t>
      </w:r>
    </w:p>
    <w:p w14:paraId="463CF881" w14:textId="77777777" w:rsidR="0005570E" w:rsidRDefault="0005570E" w:rsidP="00F40C50">
      <w:pPr>
        <w:numPr>
          <w:ilvl w:val="0"/>
          <w:numId w:val="13"/>
        </w:numPr>
        <w:rPr>
          <w:rFonts w:ascii="Arial" w:eastAsia="Arial" w:hAnsi="Arial" w:cs="Arial"/>
          <w:sz w:val="24"/>
          <w:szCs w:val="24"/>
          <w:lang w:val="en-GB"/>
        </w:rPr>
      </w:pPr>
      <w:r w:rsidRPr="0005570E">
        <w:rPr>
          <w:rFonts w:ascii="Arial" w:eastAsia="Arial" w:hAnsi="Arial" w:cs="Arial"/>
          <w:sz w:val="24"/>
          <w:szCs w:val="24"/>
          <w:lang w:val="en-GB"/>
        </w:rPr>
        <w:t>Alignment with the Essex-wide #MoveWithUs campaign</w:t>
      </w:r>
    </w:p>
    <w:p w14:paraId="1A80F459" w14:textId="77777777" w:rsidR="00B12DCC" w:rsidRDefault="00B12DCC" w:rsidP="00B12DCC">
      <w:pPr>
        <w:rPr>
          <w:rFonts w:ascii="Arial" w:eastAsia="Arial" w:hAnsi="Arial" w:cs="Arial"/>
          <w:sz w:val="24"/>
          <w:szCs w:val="24"/>
          <w:lang w:val="en-GB"/>
        </w:rPr>
      </w:pPr>
    </w:p>
    <w:p w14:paraId="61466544" w14:textId="77777777" w:rsidR="00B12DCC" w:rsidRDefault="00B12DCC" w:rsidP="00B12DCC">
      <w:pPr>
        <w:rPr>
          <w:rFonts w:ascii="Arial" w:eastAsia="Arial" w:hAnsi="Arial" w:cs="Arial"/>
          <w:sz w:val="24"/>
          <w:szCs w:val="24"/>
          <w:lang w:val="en-GB"/>
        </w:rPr>
      </w:pPr>
    </w:p>
    <w:p w14:paraId="12DB0946" w14:textId="77777777" w:rsidR="00B12DCC" w:rsidRDefault="00B12DCC" w:rsidP="00B12DCC">
      <w:pPr>
        <w:rPr>
          <w:rFonts w:ascii="Arial" w:eastAsia="Arial" w:hAnsi="Arial" w:cs="Arial"/>
          <w:sz w:val="24"/>
          <w:szCs w:val="24"/>
          <w:lang w:val="en-GB"/>
        </w:rPr>
      </w:pPr>
    </w:p>
    <w:p w14:paraId="1EF64FF9" w14:textId="77777777" w:rsidR="00B12DCC" w:rsidRDefault="00B12DCC" w:rsidP="00B12DCC">
      <w:pPr>
        <w:rPr>
          <w:rFonts w:ascii="Arial" w:eastAsia="Arial" w:hAnsi="Arial" w:cs="Arial"/>
          <w:sz w:val="24"/>
          <w:szCs w:val="24"/>
          <w:lang w:val="en-GB"/>
        </w:rPr>
      </w:pPr>
    </w:p>
    <w:p w14:paraId="0298B416" w14:textId="77777777" w:rsidR="00B12DCC" w:rsidRDefault="00B12DCC" w:rsidP="00B12DCC">
      <w:pPr>
        <w:rPr>
          <w:rFonts w:ascii="Arial" w:eastAsia="Arial" w:hAnsi="Arial" w:cs="Arial"/>
          <w:sz w:val="24"/>
          <w:szCs w:val="24"/>
          <w:lang w:val="en-GB"/>
        </w:rPr>
      </w:pPr>
    </w:p>
    <w:p w14:paraId="60B499BC" w14:textId="77777777" w:rsidR="00B12DCC" w:rsidRDefault="00B12DCC" w:rsidP="00B12DCC">
      <w:pPr>
        <w:rPr>
          <w:rFonts w:ascii="Arial" w:eastAsia="Arial" w:hAnsi="Arial" w:cs="Arial"/>
          <w:sz w:val="24"/>
          <w:szCs w:val="24"/>
          <w:lang w:val="en-GB"/>
        </w:rPr>
      </w:pPr>
    </w:p>
    <w:p w14:paraId="7C086394" w14:textId="77777777" w:rsidR="00B12DCC" w:rsidRDefault="00B12DCC" w:rsidP="00B12DCC">
      <w:pPr>
        <w:rPr>
          <w:rFonts w:ascii="Arial" w:eastAsia="Arial" w:hAnsi="Arial" w:cs="Arial"/>
          <w:sz w:val="24"/>
          <w:szCs w:val="24"/>
          <w:lang w:val="en-GB"/>
        </w:rPr>
      </w:pPr>
    </w:p>
    <w:p w14:paraId="1FB5F6E1" w14:textId="77777777" w:rsidR="00B12DCC" w:rsidRDefault="00B12DCC" w:rsidP="00B12DCC">
      <w:pPr>
        <w:rPr>
          <w:rFonts w:ascii="Arial" w:eastAsia="Arial" w:hAnsi="Arial" w:cs="Arial"/>
          <w:sz w:val="24"/>
          <w:szCs w:val="24"/>
          <w:lang w:val="en-GB"/>
        </w:rPr>
      </w:pPr>
    </w:p>
    <w:p w14:paraId="2A77794B" w14:textId="77777777" w:rsidR="00B12DCC" w:rsidRDefault="00B12DCC" w:rsidP="00B12DCC">
      <w:pPr>
        <w:rPr>
          <w:rFonts w:ascii="Arial" w:eastAsia="Arial" w:hAnsi="Arial" w:cs="Arial"/>
          <w:sz w:val="24"/>
          <w:szCs w:val="24"/>
          <w:lang w:val="en-GB"/>
        </w:rPr>
      </w:pPr>
    </w:p>
    <w:p w14:paraId="5788EEBE" w14:textId="77777777" w:rsidR="00B12DCC" w:rsidRDefault="00B12DCC" w:rsidP="00B12DCC">
      <w:pPr>
        <w:rPr>
          <w:rFonts w:ascii="Arial" w:eastAsia="Arial" w:hAnsi="Arial" w:cs="Arial"/>
          <w:sz w:val="24"/>
          <w:szCs w:val="24"/>
          <w:lang w:val="en-GB"/>
        </w:rPr>
      </w:pPr>
    </w:p>
    <w:p w14:paraId="027296FC" w14:textId="77777777" w:rsidR="00B12DCC" w:rsidRDefault="00B12DCC" w:rsidP="00B12DCC">
      <w:pPr>
        <w:rPr>
          <w:rFonts w:ascii="Arial" w:eastAsia="Arial" w:hAnsi="Arial" w:cs="Arial"/>
          <w:sz w:val="24"/>
          <w:szCs w:val="24"/>
          <w:lang w:val="en-GB"/>
        </w:rPr>
      </w:pPr>
    </w:p>
    <w:p w14:paraId="666FB39F" w14:textId="77777777" w:rsidR="00B12DCC" w:rsidRDefault="00B12DCC" w:rsidP="00B12DCC">
      <w:pPr>
        <w:rPr>
          <w:rFonts w:ascii="Arial" w:eastAsia="Arial" w:hAnsi="Arial" w:cs="Arial"/>
          <w:sz w:val="24"/>
          <w:szCs w:val="24"/>
          <w:lang w:val="en-GB"/>
        </w:rPr>
      </w:pPr>
    </w:p>
    <w:p w14:paraId="5FBC1992" w14:textId="77777777" w:rsidR="00B12DCC" w:rsidRDefault="00B12DCC" w:rsidP="00B12DCC">
      <w:pPr>
        <w:rPr>
          <w:rFonts w:ascii="Arial" w:eastAsia="Arial" w:hAnsi="Arial" w:cs="Arial"/>
          <w:sz w:val="24"/>
          <w:szCs w:val="24"/>
          <w:lang w:val="en-GB"/>
        </w:rPr>
      </w:pPr>
    </w:p>
    <w:p w14:paraId="507E0609" w14:textId="77777777" w:rsidR="00B12DCC" w:rsidRDefault="00B12DCC" w:rsidP="00B12DCC">
      <w:pPr>
        <w:rPr>
          <w:rFonts w:ascii="Arial" w:eastAsia="Arial" w:hAnsi="Arial" w:cs="Arial"/>
          <w:sz w:val="24"/>
          <w:szCs w:val="24"/>
          <w:lang w:val="en-GB"/>
        </w:rPr>
      </w:pPr>
    </w:p>
    <w:p w14:paraId="447F4613" w14:textId="77777777" w:rsidR="00B12DCC" w:rsidRDefault="00B12DCC" w:rsidP="00B12DCC">
      <w:pPr>
        <w:rPr>
          <w:rFonts w:ascii="Arial" w:eastAsia="Arial" w:hAnsi="Arial" w:cs="Arial"/>
          <w:sz w:val="24"/>
          <w:szCs w:val="24"/>
          <w:lang w:val="en-GB"/>
        </w:rPr>
      </w:pPr>
    </w:p>
    <w:p w14:paraId="3B77DB1F" w14:textId="77777777" w:rsidR="00B12DCC" w:rsidRDefault="00B12DCC" w:rsidP="00B12DCC">
      <w:pPr>
        <w:rPr>
          <w:rFonts w:ascii="Arial" w:eastAsia="Arial" w:hAnsi="Arial" w:cs="Arial"/>
          <w:sz w:val="24"/>
          <w:szCs w:val="24"/>
          <w:lang w:val="en-GB"/>
        </w:rPr>
      </w:pPr>
    </w:p>
    <w:p w14:paraId="19F08590" w14:textId="77777777" w:rsidR="00B12DCC" w:rsidRDefault="00B12DCC" w:rsidP="00B12DCC">
      <w:pPr>
        <w:rPr>
          <w:rFonts w:ascii="Arial" w:eastAsia="Arial" w:hAnsi="Arial" w:cs="Arial"/>
          <w:sz w:val="24"/>
          <w:szCs w:val="24"/>
          <w:lang w:val="en-GB"/>
        </w:rPr>
      </w:pPr>
    </w:p>
    <w:p w14:paraId="39DEAA27" w14:textId="77777777" w:rsidR="00B12DCC" w:rsidRDefault="00B12DCC" w:rsidP="00B12DCC">
      <w:pPr>
        <w:rPr>
          <w:rFonts w:ascii="Arial" w:eastAsia="Arial" w:hAnsi="Arial" w:cs="Arial"/>
          <w:sz w:val="24"/>
          <w:szCs w:val="24"/>
          <w:lang w:val="en-GB"/>
        </w:rPr>
      </w:pPr>
    </w:p>
    <w:p w14:paraId="60F53E42" w14:textId="77777777" w:rsidR="00B12DCC" w:rsidRDefault="00B12DCC" w:rsidP="00B12DCC">
      <w:pPr>
        <w:rPr>
          <w:rFonts w:ascii="Arial" w:eastAsia="Arial" w:hAnsi="Arial" w:cs="Arial"/>
          <w:sz w:val="24"/>
          <w:szCs w:val="24"/>
          <w:lang w:val="en-GB"/>
        </w:rPr>
      </w:pPr>
    </w:p>
    <w:p w14:paraId="46FB1621" w14:textId="77777777" w:rsidR="00B12DCC" w:rsidRDefault="00B12DCC" w:rsidP="00B12DCC">
      <w:pPr>
        <w:rPr>
          <w:rFonts w:ascii="Arial" w:eastAsia="Arial" w:hAnsi="Arial" w:cs="Arial"/>
          <w:sz w:val="24"/>
          <w:szCs w:val="24"/>
          <w:lang w:val="en-GB"/>
        </w:rPr>
      </w:pPr>
    </w:p>
    <w:p w14:paraId="17672FDD" w14:textId="77777777" w:rsidR="00B12DCC" w:rsidRDefault="00B12DCC" w:rsidP="00B12DCC">
      <w:pPr>
        <w:rPr>
          <w:rFonts w:ascii="Arial" w:eastAsia="Arial" w:hAnsi="Arial" w:cs="Arial"/>
          <w:sz w:val="24"/>
          <w:szCs w:val="24"/>
          <w:lang w:val="en-GB"/>
        </w:rPr>
      </w:pPr>
    </w:p>
    <w:p w14:paraId="437E31AF" w14:textId="77777777" w:rsidR="00B12DCC" w:rsidRPr="0005570E" w:rsidRDefault="00B12DCC" w:rsidP="00B12DCC">
      <w:pPr>
        <w:rPr>
          <w:rFonts w:ascii="Arial" w:eastAsia="Arial" w:hAnsi="Arial" w:cs="Arial"/>
          <w:sz w:val="24"/>
          <w:szCs w:val="24"/>
          <w:lang w:val="en-GB"/>
        </w:rPr>
      </w:pPr>
    </w:p>
    <w:p w14:paraId="1FBF60CE" w14:textId="77777777" w:rsidR="00B06BD1" w:rsidRDefault="00B06BD1" w:rsidP="008E0D1C">
      <w:pPr>
        <w:rPr>
          <w:rFonts w:ascii="Arial" w:eastAsia="Arial" w:hAnsi="Arial" w:cs="Arial"/>
          <w:b/>
          <w:bCs/>
          <w:color w:val="4F81BD" w:themeColor="accent1"/>
          <w:sz w:val="28"/>
          <w:szCs w:val="28"/>
          <w:lang w:val="en-GB"/>
        </w:rPr>
      </w:pPr>
    </w:p>
    <w:p w14:paraId="52BEC0FD" w14:textId="2C390068" w:rsidR="008E0D1C" w:rsidRPr="006424BA" w:rsidRDefault="00B06BD1" w:rsidP="008E0D1C">
      <w:pPr>
        <w:rPr>
          <w:rFonts w:ascii="Arial" w:eastAsia="Arial" w:hAnsi="Arial" w:cs="Arial"/>
          <w:b/>
          <w:bCs/>
          <w:color w:val="4F81BD" w:themeColor="accent1"/>
          <w:sz w:val="28"/>
          <w:szCs w:val="28"/>
          <w:lang w:val="en-GB"/>
        </w:rPr>
      </w:pPr>
      <w:r>
        <w:rPr>
          <w:rFonts w:ascii="Arial" w:eastAsia="Arial" w:hAnsi="Arial" w:cs="Arial"/>
          <w:b/>
          <w:bCs/>
          <w:color w:val="4F81BD" w:themeColor="accent1"/>
          <w:sz w:val="28"/>
          <w:szCs w:val="28"/>
          <w:lang w:val="en-GB"/>
        </w:rPr>
        <w:lastRenderedPageBreak/>
        <w:t xml:space="preserve">Essex </w:t>
      </w:r>
      <w:r w:rsidR="008E0D1C" w:rsidRPr="006424BA">
        <w:rPr>
          <w:rFonts w:ascii="Arial" w:eastAsia="Arial" w:hAnsi="Arial" w:cs="Arial"/>
          <w:b/>
          <w:bCs/>
          <w:color w:val="4F81BD" w:themeColor="accent1"/>
          <w:sz w:val="28"/>
          <w:szCs w:val="28"/>
          <w:lang w:val="en-GB"/>
        </w:rPr>
        <w:t>Supervised Toothbrushing Programme</w:t>
      </w:r>
    </w:p>
    <w:p w14:paraId="2719DF78" w14:textId="22131FFC" w:rsidR="008E0D1C" w:rsidRPr="008E0D1C" w:rsidRDefault="008E0D1C" w:rsidP="008E0D1C">
      <w:pPr>
        <w:rPr>
          <w:rFonts w:ascii="Arial" w:eastAsia="Arial" w:hAnsi="Arial" w:cs="Arial"/>
          <w:b/>
          <w:bCs/>
          <w:sz w:val="24"/>
          <w:szCs w:val="24"/>
          <w:lang w:val="en-GB"/>
        </w:rPr>
      </w:pPr>
      <w:r w:rsidRPr="008E0D1C">
        <w:rPr>
          <w:rFonts w:ascii="Arial" w:eastAsia="Arial" w:hAnsi="Arial" w:cs="Arial"/>
          <w:b/>
          <w:bCs/>
          <w:sz w:val="24"/>
          <w:szCs w:val="24"/>
          <w:lang w:val="en-GB"/>
        </w:rPr>
        <w:t>What is it?</w:t>
      </w:r>
    </w:p>
    <w:p w14:paraId="269ECC12" w14:textId="77777777" w:rsidR="008E0D1C" w:rsidRPr="008E0D1C" w:rsidRDefault="008E0D1C" w:rsidP="008E0D1C">
      <w:pPr>
        <w:rPr>
          <w:rFonts w:ascii="Arial" w:eastAsia="Arial" w:hAnsi="Arial" w:cs="Arial"/>
          <w:sz w:val="24"/>
          <w:szCs w:val="24"/>
          <w:lang w:val="en-GB"/>
        </w:rPr>
      </w:pPr>
      <w:r w:rsidRPr="008E0D1C">
        <w:rPr>
          <w:rFonts w:ascii="Arial" w:eastAsia="Arial" w:hAnsi="Arial" w:cs="Arial"/>
          <w:sz w:val="24"/>
          <w:szCs w:val="24"/>
          <w:lang w:val="en-GB"/>
        </w:rPr>
        <w:t>The Essex Supervised Toothbrushing Programme is an evidence-based oral health initiative that supports children aged 2 to 5 years to develop lifelong healthy habits through daily supervised toothbrushing with fluoride toothpaste.</w:t>
      </w:r>
    </w:p>
    <w:p w14:paraId="3507A156" w14:textId="77777777" w:rsidR="008E0D1C" w:rsidRPr="008E0D1C" w:rsidRDefault="008E0D1C" w:rsidP="008E0D1C">
      <w:pPr>
        <w:rPr>
          <w:rFonts w:ascii="Arial" w:eastAsia="Arial" w:hAnsi="Arial" w:cs="Arial"/>
          <w:sz w:val="24"/>
          <w:szCs w:val="24"/>
          <w:lang w:val="en-GB"/>
        </w:rPr>
      </w:pPr>
      <w:r w:rsidRPr="008E0D1C">
        <w:rPr>
          <w:rFonts w:ascii="Arial" w:eastAsia="Arial" w:hAnsi="Arial" w:cs="Arial"/>
          <w:sz w:val="24"/>
          <w:szCs w:val="24"/>
          <w:lang w:val="en-GB"/>
        </w:rPr>
        <w:t>The programme is targeted at nurseries, pre-schools, childminders and primary schools serving children in the most deprived communities and aims to reduce tooth decay and oral health inequalities.</w:t>
      </w:r>
    </w:p>
    <w:p w14:paraId="00C52F12" w14:textId="77777777" w:rsidR="008E0D1C" w:rsidRPr="008E0D1C" w:rsidRDefault="008E0D1C" w:rsidP="008E0D1C">
      <w:pPr>
        <w:rPr>
          <w:rFonts w:ascii="Arial" w:eastAsia="Arial" w:hAnsi="Arial" w:cs="Arial"/>
          <w:sz w:val="24"/>
          <w:szCs w:val="24"/>
          <w:lang w:val="en-GB"/>
        </w:rPr>
      </w:pPr>
      <w:r w:rsidRPr="008E0D1C">
        <w:rPr>
          <w:rFonts w:ascii="Arial" w:eastAsia="Arial" w:hAnsi="Arial" w:cs="Arial"/>
          <w:sz w:val="24"/>
          <w:szCs w:val="24"/>
          <w:lang w:val="en-GB"/>
        </w:rPr>
        <w:t>The programme provides:</w:t>
      </w:r>
    </w:p>
    <w:p w14:paraId="27AB7C50" w14:textId="77777777" w:rsidR="008E0D1C" w:rsidRPr="008E0D1C" w:rsidRDefault="008E0D1C" w:rsidP="00F40C50">
      <w:pPr>
        <w:numPr>
          <w:ilvl w:val="0"/>
          <w:numId w:val="22"/>
        </w:numPr>
        <w:rPr>
          <w:rFonts w:ascii="Arial" w:eastAsia="Arial" w:hAnsi="Arial" w:cs="Arial"/>
          <w:sz w:val="24"/>
          <w:szCs w:val="24"/>
          <w:lang w:val="en-GB"/>
        </w:rPr>
      </w:pPr>
      <w:r w:rsidRPr="008E0D1C">
        <w:rPr>
          <w:rFonts w:ascii="Arial" w:eastAsia="Arial" w:hAnsi="Arial" w:cs="Arial"/>
          <w:sz w:val="24"/>
          <w:szCs w:val="24"/>
          <w:lang w:val="en-GB"/>
        </w:rPr>
        <w:t>Daily supervised fluoride toothbrushing</w:t>
      </w:r>
    </w:p>
    <w:p w14:paraId="78CCDA6F" w14:textId="77777777" w:rsidR="008E0D1C" w:rsidRPr="008E0D1C" w:rsidRDefault="008E0D1C" w:rsidP="00F40C50">
      <w:pPr>
        <w:numPr>
          <w:ilvl w:val="0"/>
          <w:numId w:val="22"/>
        </w:numPr>
        <w:rPr>
          <w:rFonts w:ascii="Arial" w:eastAsia="Arial" w:hAnsi="Arial" w:cs="Arial"/>
          <w:sz w:val="24"/>
          <w:szCs w:val="24"/>
          <w:lang w:val="en-GB"/>
        </w:rPr>
      </w:pPr>
      <w:r w:rsidRPr="008E0D1C">
        <w:rPr>
          <w:rFonts w:ascii="Arial" w:eastAsia="Arial" w:hAnsi="Arial" w:cs="Arial"/>
          <w:sz w:val="24"/>
          <w:szCs w:val="24"/>
          <w:lang w:val="en-GB"/>
        </w:rPr>
        <w:t>Oral health education for children</w:t>
      </w:r>
    </w:p>
    <w:p w14:paraId="65E4C3B4" w14:textId="77777777" w:rsidR="008E0D1C" w:rsidRPr="008E0D1C" w:rsidRDefault="008E0D1C" w:rsidP="00F40C50">
      <w:pPr>
        <w:numPr>
          <w:ilvl w:val="0"/>
          <w:numId w:val="22"/>
        </w:numPr>
        <w:rPr>
          <w:rFonts w:ascii="Arial" w:eastAsia="Arial" w:hAnsi="Arial" w:cs="Arial"/>
          <w:sz w:val="24"/>
          <w:szCs w:val="24"/>
          <w:lang w:val="en-GB"/>
        </w:rPr>
      </w:pPr>
      <w:r w:rsidRPr="008E0D1C">
        <w:rPr>
          <w:rFonts w:ascii="Arial" w:eastAsia="Arial" w:hAnsi="Arial" w:cs="Arial"/>
          <w:sz w:val="24"/>
          <w:szCs w:val="24"/>
          <w:lang w:val="en-GB"/>
        </w:rPr>
        <w:t>Free oral hygiene resources</w:t>
      </w:r>
    </w:p>
    <w:p w14:paraId="1434BDDD" w14:textId="77777777" w:rsidR="008E0D1C" w:rsidRPr="008E0D1C" w:rsidRDefault="008E0D1C" w:rsidP="00F40C50">
      <w:pPr>
        <w:numPr>
          <w:ilvl w:val="0"/>
          <w:numId w:val="22"/>
        </w:numPr>
        <w:rPr>
          <w:rFonts w:ascii="Arial" w:eastAsia="Arial" w:hAnsi="Arial" w:cs="Arial"/>
          <w:sz w:val="24"/>
          <w:szCs w:val="24"/>
          <w:lang w:val="en-GB"/>
        </w:rPr>
      </w:pPr>
      <w:r w:rsidRPr="008E0D1C">
        <w:rPr>
          <w:rFonts w:ascii="Arial" w:eastAsia="Arial" w:hAnsi="Arial" w:cs="Arial"/>
          <w:sz w:val="24"/>
          <w:szCs w:val="24"/>
          <w:lang w:val="en-GB"/>
        </w:rPr>
        <w:t>Staff training and support</w:t>
      </w:r>
    </w:p>
    <w:p w14:paraId="46648939" w14:textId="77777777" w:rsidR="008E0D1C" w:rsidRPr="008E0D1C" w:rsidRDefault="008E0D1C" w:rsidP="00F40C50">
      <w:pPr>
        <w:numPr>
          <w:ilvl w:val="0"/>
          <w:numId w:val="22"/>
        </w:numPr>
        <w:rPr>
          <w:rFonts w:ascii="Arial" w:eastAsia="Arial" w:hAnsi="Arial" w:cs="Arial"/>
          <w:sz w:val="24"/>
          <w:szCs w:val="24"/>
          <w:lang w:val="en-GB"/>
        </w:rPr>
      </w:pPr>
      <w:r w:rsidRPr="008E0D1C">
        <w:rPr>
          <w:rFonts w:ascii="Arial" w:eastAsia="Arial" w:hAnsi="Arial" w:cs="Arial"/>
          <w:sz w:val="24"/>
          <w:szCs w:val="24"/>
          <w:lang w:val="en-GB"/>
        </w:rPr>
        <w:t>Setting accreditation opportunities</w:t>
      </w:r>
    </w:p>
    <w:p w14:paraId="19F1238E" w14:textId="77777777" w:rsidR="008E0D1C" w:rsidRPr="008E0D1C" w:rsidRDefault="008E0D1C" w:rsidP="008E0D1C">
      <w:pPr>
        <w:rPr>
          <w:rFonts w:ascii="Arial" w:eastAsia="Arial" w:hAnsi="Arial" w:cs="Arial"/>
          <w:sz w:val="24"/>
          <w:szCs w:val="24"/>
          <w:lang w:val="en-GB"/>
        </w:rPr>
      </w:pPr>
      <w:r w:rsidRPr="008E0D1C">
        <w:rPr>
          <w:rFonts w:ascii="Arial" w:eastAsia="Arial" w:hAnsi="Arial" w:cs="Arial"/>
          <w:sz w:val="24"/>
          <w:szCs w:val="24"/>
          <w:lang w:val="en-GB"/>
        </w:rPr>
        <w:t>By embedding toothbrushing into everyday routines, the programme helps children establish healthy habits that can positively impact their health and wellbeing throughout life.</w:t>
      </w:r>
    </w:p>
    <w:p w14:paraId="52EDBBE0" w14:textId="7AFE9DD2" w:rsidR="008E0D1C" w:rsidRPr="008E0D1C" w:rsidRDefault="008E0D1C" w:rsidP="008E0D1C">
      <w:pPr>
        <w:rPr>
          <w:rFonts w:ascii="Arial" w:eastAsia="Arial" w:hAnsi="Arial" w:cs="Arial"/>
          <w:sz w:val="24"/>
          <w:szCs w:val="24"/>
          <w:lang w:val="en-GB"/>
        </w:rPr>
      </w:pPr>
    </w:p>
    <w:p w14:paraId="054D708C" w14:textId="77777777" w:rsidR="008E0D1C" w:rsidRPr="008E0D1C" w:rsidRDefault="008E0D1C" w:rsidP="008E0D1C">
      <w:pPr>
        <w:rPr>
          <w:rFonts w:ascii="Arial" w:eastAsia="Arial" w:hAnsi="Arial" w:cs="Arial"/>
          <w:b/>
          <w:bCs/>
          <w:sz w:val="24"/>
          <w:szCs w:val="24"/>
          <w:lang w:val="en-GB"/>
        </w:rPr>
      </w:pPr>
      <w:r w:rsidRPr="008E0D1C">
        <w:rPr>
          <w:rFonts w:ascii="Arial" w:eastAsia="Arial" w:hAnsi="Arial" w:cs="Arial"/>
          <w:b/>
          <w:bCs/>
          <w:sz w:val="24"/>
          <w:szCs w:val="24"/>
          <w:lang w:val="en-GB"/>
        </w:rPr>
        <w:t>What providers need to do</w:t>
      </w:r>
    </w:p>
    <w:p w14:paraId="06E35B1E" w14:textId="000C8925"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Join the Essex Supervised Toothbrushing Programme</w:t>
      </w:r>
    </w:p>
    <w:p w14:paraId="5B2B4079" w14:textId="2A8950FE"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Attend oral health training</w:t>
      </w:r>
    </w:p>
    <w:p w14:paraId="2555531A" w14:textId="28ABBE95"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Implement daily supervised toothbrushing routines</w:t>
      </w:r>
    </w:p>
    <w:p w14:paraId="5561CA8F" w14:textId="126B3856"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Promote positive oral health messages</w:t>
      </w:r>
    </w:p>
    <w:p w14:paraId="23A4C00B" w14:textId="0DA7CDBB"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Engage families in supporting good oral hygiene at home</w:t>
      </w:r>
    </w:p>
    <w:p w14:paraId="026835A6" w14:textId="117F0FC8" w:rsidR="008E0D1C" w:rsidRPr="008E0D1C"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Use provided resources and educational materials</w:t>
      </w:r>
    </w:p>
    <w:p w14:paraId="6A1168C4" w14:textId="1D991CD7" w:rsidR="008E0D1C" w:rsidRPr="00D143F1" w:rsidRDefault="008E0D1C" w:rsidP="00F40C50">
      <w:pPr>
        <w:pStyle w:val="ListParagraph"/>
        <w:numPr>
          <w:ilvl w:val="0"/>
          <w:numId w:val="24"/>
        </w:numPr>
        <w:rPr>
          <w:rFonts w:ascii="Arial" w:eastAsia="Arial" w:hAnsi="Arial" w:cs="Arial"/>
          <w:sz w:val="24"/>
          <w:szCs w:val="24"/>
          <w:lang w:val="en-GB"/>
        </w:rPr>
      </w:pPr>
      <w:r w:rsidRPr="008E0D1C">
        <w:rPr>
          <w:rFonts w:ascii="Arial" w:eastAsia="Arial" w:hAnsi="Arial" w:cs="Arial"/>
          <w:sz w:val="24"/>
          <w:szCs w:val="24"/>
          <w:lang w:val="en-GB"/>
        </w:rPr>
        <w:t>Work towards oral health accreditation where applicable</w:t>
      </w:r>
    </w:p>
    <w:p w14:paraId="38ED2635" w14:textId="77777777" w:rsidR="008E0D1C" w:rsidRPr="008E0D1C" w:rsidRDefault="008E0D1C" w:rsidP="008E0D1C">
      <w:pPr>
        <w:rPr>
          <w:rFonts w:ascii="Arial" w:eastAsia="Arial" w:hAnsi="Arial" w:cs="Arial"/>
          <w:b/>
          <w:bCs/>
          <w:sz w:val="24"/>
          <w:szCs w:val="24"/>
          <w:lang w:val="en-GB"/>
        </w:rPr>
      </w:pPr>
      <w:r w:rsidRPr="008E0D1C">
        <w:rPr>
          <w:rFonts w:ascii="Arial" w:eastAsia="Arial" w:hAnsi="Arial" w:cs="Arial"/>
          <w:b/>
          <w:bCs/>
          <w:sz w:val="24"/>
          <w:szCs w:val="24"/>
          <w:lang w:val="en-GB"/>
        </w:rPr>
        <w:t>Benefits of participating</w:t>
      </w:r>
    </w:p>
    <w:p w14:paraId="7CDF9485"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Reduced risk of tooth decay</w:t>
      </w:r>
    </w:p>
    <w:p w14:paraId="2851A748"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Improved oral health outcomes for children</w:t>
      </w:r>
    </w:p>
    <w:p w14:paraId="5F8B3D76"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Support in reducing health inequalities</w:t>
      </w:r>
    </w:p>
    <w:p w14:paraId="7BC1BC91"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lastRenderedPageBreak/>
        <w:t>Free resources and training</w:t>
      </w:r>
    </w:p>
    <w:p w14:paraId="526C0BAC"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Increased staff confidence in oral health promotion</w:t>
      </w:r>
    </w:p>
    <w:p w14:paraId="1608AF36"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Recognition for promoting high-quality oral health practice</w:t>
      </w:r>
    </w:p>
    <w:p w14:paraId="66366968" w14:textId="77777777" w:rsidR="008E0D1C" w:rsidRPr="008E0D1C" w:rsidRDefault="008E0D1C" w:rsidP="00F40C50">
      <w:pPr>
        <w:numPr>
          <w:ilvl w:val="0"/>
          <w:numId w:val="23"/>
        </w:numPr>
        <w:rPr>
          <w:rFonts w:ascii="Arial" w:eastAsia="Arial" w:hAnsi="Arial" w:cs="Arial"/>
          <w:sz w:val="24"/>
          <w:szCs w:val="24"/>
          <w:lang w:val="en-GB"/>
        </w:rPr>
      </w:pPr>
      <w:r w:rsidRPr="008E0D1C">
        <w:rPr>
          <w:rFonts w:ascii="Arial" w:eastAsia="Arial" w:hAnsi="Arial" w:cs="Arial"/>
          <w:sz w:val="24"/>
          <w:szCs w:val="24"/>
          <w:lang w:val="en-GB"/>
        </w:rPr>
        <w:t>Development of lifelong healthy habits for children</w:t>
      </w:r>
    </w:p>
    <w:p w14:paraId="1049C159" w14:textId="77777777" w:rsidR="003B2194" w:rsidRDefault="003B2194" w:rsidP="37619289">
      <w:pPr>
        <w:rPr>
          <w:rFonts w:ascii="Arial" w:eastAsia="Arial" w:hAnsi="Arial" w:cs="Arial"/>
          <w:b/>
          <w:bCs/>
          <w:sz w:val="36"/>
          <w:szCs w:val="36"/>
        </w:rPr>
      </w:pPr>
    </w:p>
    <w:p w14:paraId="0DB8A0BC" w14:textId="77777777" w:rsidR="003B2194" w:rsidRDefault="003B2194" w:rsidP="37619289">
      <w:pPr>
        <w:rPr>
          <w:rFonts w:ascii="Arial" w:eastAsia="Arial" w:hAnsi="Arial" w:cs="Arial"/>
          <w:b/>
          <w:bCs/>
          <w:sz w:val="36"/>
          <w:szCs w:val="36"/>
        </w:rPr>
      </w:pPr>
    </w:p>
    <w:p w14:paraId="01637BE1" w14:textId="77777777" w:rsidR="003B2194" w:rsidRDefault="003B2194" w:rsidP="37619289">
      <w:pPr>
        <w:rPr>
          <w:rFonts w:ascii="Arial" w:eastAsia="Arial" w:hAnsi="Arial" w:cs="Arial"/>
          <w:b/>
          <w:bCs/>
          <w:sz w:val="36"/>
          <w:szCs w:val="36"/>
        </w:rPr>
      </w:pPr>
    </w:p>
    <w:p w14:paraId="43C06430" w14:textId="77777777" w:rsidR="001C1162" w:rsidRDefault="001C1162" w:rsidP="37619289">
      <w:pPr>
        <w:rPr>
          <w:rFonts w:ascii="Arial" w:eastAsia="Arial" w:hAnsi="Arial" w:cs="Arial"/>
          <w:b/>
          <w:bCs/>
          <w:sz w:val="36"/>
          <w:szCs w:val="36"/>
        </w:rPr>
      </w:pPr>
    </w:p>
    <w:p w14:paraId="41F28354" w14:textId="77777777" w:rsidR="001C1162" w:rsidRDefault="001C1162" w:rsidP="37619289">
      <w:pPr>
        <w:rPr>
          <w:rFonts w:ascii="Arial" w:eastAsia="Arial" w:hAnsi="Arial" w:cs="Arial"/>
          <w:b/>
          <w:bCs/>
          <w:sz w:val="36"/>
          <w:szCs w:val="36"/>
        </w:rPr>
      </w:pPr>
    </w:p>
    <w:p w14:paraId="49293EF4" w14:textId="77777777" w:rsidR="001C1162" w:rsidRDefault="001C1162" w:rsidP="37619289">
      <w:pPr>
        <w:rPr>
          <w:rFonts w:ascii="Arial" w:eastAsia="Arial" w:hAnsi="Arial" w:cs="Arial"/>
          <w:b/>
          <w:bCs/>
          <w:sz w:val="36"/>
          <w:szCs w:val="36"/>
        </w:rPr>
      </w:pPr>
    </w:p>
    <w:p w14:paraId="79F05997" w14:textId="77777777" w:rsidR="001C1162" w:rsidRDefault="001C1162" w:rsidP="37619289">
      <w:pPr>
        <w:rPr>
          <w:rFonts w:ascii="Arial" w:eastAsia="Arial" w:hAnsi="Arial" w:cs="Arial"/>
          <w:b/>
          <w:bCs/>
          <w:sz w:val="36"/>
          <w:szCs w:val="36"/>
        </w:rPr>
      </w:pPr>
    </w:p>
    <w:p w14:paraId="57CA29C3" w14:textId="77777777" w:rsidR="001C1162" w:rsidRDefault="001C1162" w:rsidP="37619289">
      <w:pPr>
        <w:rPr>
          <w:rFonts w:ascii="Arial" w:eastAsia="Arial" w:hAnsi="Arial" w:cs="Arial"/>
          <w:b/>
          <w:bCs/>
          <w:sz w:val="36"/>
          <w:szCs w:val="36"/>
        </w:rPr>
      </w:pPr>
    </w:p>
    <w:p w14:paraId="00E3544E" w14:textId="77777777" w:rsidR="001C1162" w:rsidRDefault="001C1162" w:rsidP="37619289">
      <w:pPr>
        <w:rPr>
          <w:rFonts w:ascii="Arial" w:eastAsia="Arial" w:hAnsi="Arial" w:cs="Arial"/>
          <w:b/>
          <w:bCs/>
          <w:sz w:val="36"/>
          <w:szCs w:val="36"/>
        </w:rPr>
      </w:pPr>
    </w:p>
    <w:p w14:paraId="4401AD54" w14:textId="77777777" w:rsidR="001C1162" w:rsidRDefault="001C1162" w:rsidP="37619289">
      <w:pPr>
        <w:rPr>
          <w:rFonts w:ascii="Arial" w:eastAsia="Arial" w:hAnsi="Arial" w:cs="Arial"/>
          <w:b/>
          <w:bCs/>
          <w:sz w:val="36"/>
          <w:szCs w:val="36"/>
        </w:rPr>
      </w:pPr>
    </w:p>
    <w:p w14:paraId="6EC9EC36" w14:textId="77777777" w:rsidR="001C1162" w:rsidRDefault="001C1162" w:rsidP="37619289">
      <w:pPr>
        <w:rPr>
          <w:rFonts w:ascii="Arial" w:eastAsia="Arial" w:hAnsi="Arial" w:cs="Arial"/>
          <w:b/>
          <w:bCs/>
          <w:sz w:val="36"/>
          <w:szCs w:val="36"/>
        </w:rPr>
      </w:pPr>
    </w:p>
    <w:p w14:paraId="36FA718E" w14:textId="77777777" w:rsidR="001C1162" w:rsidRDefault="001C1162" w:rsidP="37619289">
      <w:pPr>
        <w:rPr>
          <w:rFonts w:ascii="Arial" w:eastAsia="Arial" w:hAnsi="Arial" w:cs="Arial"/>
          <w:b/>
          <w:bCs/>
          <w:sz w:val="36"/>
          <w:szCs w:val="36"/>
        </w:rPr>
      </w:pPr>
    </w:p>
    <w:p w14:paraId="642B97C8" w14:textId="77777777" w:rsidR="001C1162" w:rsidRDefault="001C1162" w:rsidP="37619289">
      <w:pPr>
        <w:rPr>
          <w:rFonts w:ascii="Arial" w:eastAsia="Arial" w:hAnsi="Arial" w:cs="Arial"/>
          <w:b/>
          <w:bCs/>
          <w:sz w:val="36"/>
          <w:szCs w:val="36"/>
        </w:rPr>
      </w:pPr>
    </w:p>
    <w:p w14:paraId="529D1229" w14:textId="77777777" w:rsidR="001C1162" w:rsidRDefault="001C1162" w:rsidP="37619289">
      <w:pPr>
        <w:rPr>
          <w:rFonts w:ascii="Arial" w:eastAsia="Arial" w:hAnsi="Arial" w:cs="Arial"/>
          <w:b/>
          <w:bCs/>
          <w:sz w:val="36"/>
          <w:szCs w:val="36"/>
        </w:rPr>
      </w:pPr>
    </w:p>
    <w:p w14:paraId="06FB47F8" w14:textId="77777777" w:rsidR="001C1162" w:rsidRDefault="001C1162" w:rsidP="37619289">
      <w:pPr>
        <w:rPr>
          <w:rFonts w:ascii="Arial" w:eastAsia="Arial" w:hAnsi="Arial" w:cs="Arial"/>
          <w:b/>
          <w:bCs/>
          <w:sz w:val="36"/>
          <w:szCs w:val="36"/>
        </w:rPr>
      </w:pPr>
    </w:p>
    <w:p w14:paraId="14CC36F9" w14:textId="7C41ED0F" w:rsidR="5E1BF51F" w:rsidRPr="008048E5" w:rsidRDefault="5E1BF51F" w:rsidP="37619289">
      <w:pPr>
        <w:rPr>
          <w:rFonts w:ascii="Arial" w:eastAsia="Arial" w:hAnsi="Arial" w:cs="Arial"/>
          <w:b/>
          <w:bCs/>
          <w:color w:val="FF0000"/>
          <w:sz w:val="36"/>
          <w:szCs w:val="36"/>
        </w:rPr>
      </w:pPr>
      <w:r w:rsidRPr="37619289">
        <w:rPr>
          <w:rFonts w:ascii="Arial" w:eastAsia="Arial" w:hAnsi="Arial" w:cs="Arial"/>
          <w:b/>
          <w:bCs/>
          <w:sz w:val="36"/>
          <w:szCs w:val="36"/>
        </w:rPr>
        <w:lastRenderedPageBreak/>
        <w:t xml:space="preserve">Examples of how the projects can link- </w:t>
      </w:r>
      <w:r w:rsidRPr="008048E5">
        <w:rPr>
          <w:rFonts w:ascii="Arial" w:eastAsia="Arial" w:hAnsi="Arial" w:cs="Arial"/>
          <w:b/>
          <w:bCs/>
          <w:color w:val="FF0000"/>
          <w:sz w:val="36"/>
          <w:szCs w:val="36"/>
        </w:rPr>
        <w:t>table format</w:t>
      </w:r>
    </w:p>
    <w:p w14:paraId="7B5F4096" w14:textId="77777777" w:rsidR="00677926" w:rsidRPr="00F50160" w:rsidRDefault="00677926" w:rsidP="00677926">
      <w:pPr>
        <w:spacing w:after="0" w:line="300" w:lineRule="auto"/>
        <w:rPr>
          <w:rFonts w:ascii="Arial" w:eastAsia="Arial" w:hAnsi="Arial" w:cs="Arial"/>
          <w:b/>
          <w:bCs/>
          <w:color w:val="4F81BD" w:themeColor="accent1"/>
          <w:sz w:val="24"/>
          <w:szCs w:val="24"/>
          <w:lang w:val="en-GB"/>
        </w:rPr>
      </w:pPr>
      <w:r w:rsidRPr="00F50160">
        <w:rPr>
          <w:rFonts w:ascii="Arial" w:eastAsia="Arial" w:hAnsi="Arial" w:cs="Arial"/>
          <w:b/>
          <w:bCs/>
          <w:color w:val="4F81BD" w:themeColor="accent1"/>
          <w:sz w:val="24"/>
          <w:szCs w:val="24"/>
          <w:lang w:val="en-GB"/>
        </w:rPr>
        <w:t>Example 1: The Baking Bear Project</w:t>
      </w:r>
    </w:p>
    <w:p w14:paraId="20487A39" w14:textId="77777777" w:rsidR="00677926" w:rsidRPr="00677926" w:rsidRDefault="00677926" w:rsidP="00677926">
      <w:pPr>
        <w:spacing w:after="0" w:line="300" w:lineRule="auto"/>
        <w:rPr>
          <w:rFonts w:ascii="Arial" w:eastAsia="Arial" w:hAnsi="Arial" w:cs="Arial"/>
          <w:b/>
          <w:bCs/>
          <w:sz w:val="24"/>
          <w:szCs w:val="24"/>
          <w:lang w:val="en-GB"/>
        </w:rPr>
      </w:pPr>
    </w:p>
    <w:p w14:paraId="103DA68B"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Making it REAL</w:t>
      </w:r>
    </w:p>
    <w:p w14:paraId="7B8B9AA3" w14:textId="77777777" w:rsidR="00677926" w:rsidRPr="00677926" w:rsidRDefault="00677926" w:rsidP="00677926">
      <w:pPr>
        <w:spacing w:after="0" w:line="300" w:lineRule="auto"/>
        <w:rPr>
          <w:rFonts w:ascii="Arial" w:eastAsia="Arial" w:hAnsi="Arial" w:cs="Arial"/>
          <w:b/>
          <w:bCs/>
          <w:sz w:val="24"/>
          <w:szCs w:val="24"/>
          <w:lang w:val="en-GB"/>
        </w:rPr>
      </w:pPr>
    </w:p>
    <w:p w14:paraId="282AD347" w14:textId="682864FE" w:rsidR="00677926" w:rsidRPr="00677926" w:rsidRDefault="00677926" w:rsidP="00F40C50">
      <w:pPr>
        <w:numPr>
          <w:ilvl w:val="0"/>
          <w:numId w:val="2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Story sack containing a baking-themed bear</w:t>
      </w:r>
      <w:r w:rsidR="000A1E35">
        <w:rPr>
          <w:rFonts w:ascii="Arial" w:eastAsia="Arial" w:hAnsi="Arial" w:cs="Arial"/>
          <w:sz w:val="24"/>
          <w:szCs w:val="24"/>
          <w:lang w:val="en-GB"/>
        </w:rPr>
        <w:t xml:space="preserve"> and cooking utensils</w:t>
      </w:r>
    </w:p>
    <w:p w14:paraId="0DF807CA" w14:textId="0541A09E" w:rsidR="00677926" w:rsidRPr="00677926" w:rsidRDefault="00677926" w:rsidP="00F40C50">
      <w:pPr>
        <w:numPr>
          <w:ilvl w:val="0"/>
          <w:numId w:val="2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Recipe book</w:t>
      </w:r>
      <w:r w:rsidR="000A1E35">
        <w:rPr>
          <w:rFonts w:ascii="Arial" w:eastAsia="Arial" w:hAnsi="Arial" w:cs="Arial"/>
          <w:sz w:val="24"/>
          <w:szCs w:val="24"/>
          <w:lang w:val="en-GB"/>
        </w:rPr>
        <w:t xml:space="preserve"> and ingredients</w:t>
      </w:r>
    </w:p>
    <w:p w14:paraId="7F4F7E4F" w14:textId="77777777" w:rsidR="00677926" w:rsidRPr="00677926" w:rsidRDefault="00677926" w:rsidP="00F40C50">
      <w:pPr>
        <w:numPr>
          <w:ilvl w:val="0"/>
          <w:numId w:val="2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Mark making opportunities, such as writing or drawing recipes</w:t>
      </w:r>
    </w:p>
    <w:p w14:paraId="27ADAA2A" w14:textId="77777777" w:rsidR="00677926" w:rsidRPr="00677926" w:rsidRDefault="00677926" w:rsidP="00F40C50">
      <w:pPr>
        <w:numPr>
          <w:ilvl w:val="0"/>
          <w:numId w:val="2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Families share photographs and comments</w:t>
      </w:r>
    </w:p>
    <w:p w14:paraId="4C65E4B3" w14:textId="26BE6926" w:rsidR="00677926" w:rsidRDefault="000A1E35" w:rsidP="00F40C50">
      <w:pPr>
        <w:numPr>
          <w:ilvl w:val="0"/>
          <w:numId w:val="25"/>
        </w:numPr>
        <w:spacing w:after="0" w:line="300" w:lineRule="auto"/>
        <w:rPr>
          <w:rFonts w:ascii="Arial" w:eastAsia="Arial" w:hAnsi="Arial" w:cs="Arial"/>
          <w:sz w:val="24"/>
          <w:szCs w:val="24"/>
          <w:lang w:val="en-GB"/>
        </w:rPr>
      </w:pPr>
      <w:r>
        <w:rPr>
          <w:rFonts w:ascii="Arial" w:eastAsia="Arial" w:hAnsi="Arial" w:cs="Arial"/>
          <w:sz w:val="24"/>
          <w:szCs w:val="24"/>
          <w:lang w:val="en-GB"/>
        </w:rPr>
        <w:t xml:space="preserve">Looking at logos on </w:t>
      </w:r>
      <w:r w:rsidR="007F55B1">
        <w:rPr>
          <w:rFonts w:ascii="Arial" w:eastAsia="Arial" w:hAnsi="Arial" w:cs="Arial"/>
          <w:sz w:val="24"/>
          <w:szCs w:val="24"/>
          <w:lang w:val="en-GB"/>
        </w:rPr>
        <w:t>ingredients</w:t>
      </w:r>
    </w:p>
    <w:p w14:paraId="7CE6A0FA" w14:textId="77777777" w:rsidR="00677926" w:rsidRPr="00677926" w:rsidRDefault="00677926" w:rsidP="00F50160">
      <w:pPr>
        <w:spacing w:after="0" w:line="300" w:lineRule="auto"/>
        <w:ind w:left="720"/>
        <w:rPr>
          <w:rFonts w:ascii="Arial" w:eastAsia="Arial" w:hAnsi="Arial" w:cs="Arial"/>
          <w:sz w:val="24"/>
          <w:szCs w:val="24"/>
          <w:lang w:val="en-GB"/>
        </w:rPr>
      </w:pPr>
    </w:p>
    <w:p w14:paraId="7C037FE4"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Nourishing Our Future</w:t>
      </w:r>
    </w:p>
    <w:p w14:paraId="2F09F54F" w14:textId="77777777" w:rsidR="00677926" w:rsidRPr="00677926" w:rsidRDefault="00677926" w:rsidP="00677926">
      <w:pPr>
        <w:spacing w:after="0" w:line="300" w:lineRule="auto"/>
        <w:rPr>
          <w:rFonts w:ascii="Arial" w:eastAsia="Arial" w:hAnsi="Arial" w:cs="Arial"/>
          <w:b/>
          <w:bCs/>
          <w:sz w:val="24"/>
          <w:szCs w:val="24"/>
          <w:lang w:val="en-GB"/>
        </w:rPr>
      </w:pPr>
    </w:p>
    <w:p w14:paraId="2D4E3801" w14:textId="77777777" w:rsidR="00677926" w:rsidRPr="00677926" w:rsidRDefault="00677926" w:rsidP="00F40C50">
      <w:pPr>
        <w:numPr>
          <w:ilvl w:val="0"/>
          <w:numId w:val="2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Healthy recipes</w:t>
      </w:r>
    </w:p>
    <w:p w14:paraId="2CC740AD" w14:textId="77777777" w:rsidR="00677926" w:rsidRPr="00677926" w:rsidRDefault="00677926" w:rsidP="00F40C50">
      <w:pPr>
        <w:numPr>
          <w:ilvl w:val="0"/>
          <w:numId w:val="2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Food preparation skills</w:t>
      </w:r>
    </w:p>
    <w:p w14:paraId="7308FD2B" w14:textId="77777777" w:rsidR="00677926" w:rsidRPr="00677926" w:rsidRDefault="00677926" w:rsidP="00F40C50">
      <w:pPr>
        <w:numPr>
          <w:ilvl w:val="0"/>
          <w:numId w:val="2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Family mealtime experiences</w:t>
      </w:r>
    </w:p>
    <w:p w14:paraId="3AE55009" w14:textId="77777777" w:rsidR="00677926" w:rsidRPr="00677926" w:rsidRDefault="00677926" w:rsidP="00F40C50">
      <w:pPr>
        <w:numPr>
          <w:ilvl w:val="0"/>
          <w:numId w:val="2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Discussions about healthy food choices</w:t>
      </w:r>
    </w:p>
    <w:p w14:paraId="0A3C3507" w14:textId="77777777" w:rsidR="00677926" w:rsidRDefault="00677926" w:rsidP="00F40C50">
      <w:pPr>
        <w:numPr>
          <w:ilvl w:val="0"/>
          <w:numId w:val="2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Cultural food sharing</w:t>
      </w:r>
    </w:p>
    <w:p w14:paraId="3116EADE" w14:textId="77777777" w:rsidR="00677926" w:rsidRPr="00677926" w:rsidRDefault="00677926" w:rsidP="00677926">
      <w:pPr>
        <w:spacing w:after="0" w:line="300" w:lineRule="auto"/>
        <w:ind w:left="720"/>
        <w:rPr>
          <w:rFonts w:ascii="Arial" w:eastAsia="Arial" w:hAnsi="Arial" w:cs="Arial"/>
          <w:sz w:val="24"/>
          <w:szCs w:val="24"/>
          <w:lang w:val="en-GB"/>
        </w:rPr>
      </w:pPr>
    </w:p>
    <w:p w14:paraId="42CAF328"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Movement Mark</w:t>
      </w:r>
    </w:p>
    <w:p w14:paraId="5B7F3656" w14:textId="77777777" w:rsidR="00677926" w:rsidRPr="00677926" w:rsidRDefault="00677926" w:rsidP="00677926">
      <w:pPr>
        <w:spacing w:after="0" w:line="300" w:lineRule="auto"/>
        <w:rPr>
          <w:rFonts w:ascii="Arial" w:eastAsia="Arial" w:hAnsi="Arial" w:cs="Arial"/>
          <w:b/>
          <w:bCs/>
          <w:sz w:val="24"/>
          <w:szCs w:val="24"/>
          <w:lang w:val="en-GB"/>
        </w:rPr>
      </w:pPr>
    </w:p>
    <w:p w14:paraId="7EDF2669" w14:textId="77777777" w:rsidR="00677926" w:rsidRPr="00677926" w:rsidRDefault="00677926" w:rsidP="00F40C50">
      <w:pPr>
        <w:numPr>
          <w:ilvl w:val="0"/>
          <w:numId w:val="27"/>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Mixing, pouring and stirring</w:t>
      </w:r>
    </w:p>
    <w:p w14:paraId="51D18507" w14:textId="77777777" w:rsidR="00677926" w:rsidRPr="00677926" w:rsidRDefault="00677926" w:rsidP="00F40C50">
      <w:pPr>
        <w:numPr>
          <w:ilvl w:val="0"/>
          <w:numId w:val="27"/>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Fine motor development</w:t>
      </w:r>
    </w:p>
    <w:p w14:paraId="6DE9332F" w14:textId="77777777" w:rsidR="00677926" w:rsidRDefault="00677926" w:rsidP="00F40C50">
      <w:pPr>
        <w:numPr>
          <w:ilvl w:val="0"/>
          <w:numId w:val="27"/>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Active ingredient hunts</w:t>
      </w:r>
    </w:p>
    <w:p w14:paraId="52AF955C" w14:textId="77777777" w:rsidR="00677926" w:rsidRPr="00677926" w:rsidRDefault="00677926" w:rsidP="00677926">
      <w:pPr>
        <w:spacing w:after="0" w:line="300" w:lineRule="auto"/>
        <w:ind w:left="720"/>
        <w:rPr>
          <w:rFonts w:ascii="Arial" w:eastAsia="Arial" w:hAnsi="Arial" w:cs="Arial"/>
          <w:sz w:val="24"/>
          <w:szCs w:val="24"/>
          <w:lang w:val="en-GB"/>
        </w:rPr>
      </w:pPr>
    </w:p>
    <w:p w14:paraId="265D8384"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Essex Supervised Toothbrushing Programme</w:t>
      </w:r>
    </w:p>
    <w:p w14:paraId="1F577593" w14:textId="77777777" w:rsidR="00677926" w:rsidRPr="00677926" w:rsidRDefault="00677926" w:rsidP="00677926">
      <w:pPr>
        <w:spacing w:after="0" w:line="300" w:lineRule="auto"/>
        <w:rPr>
          <w:rFonts w:ascii="Arial" w:eastAsia="Arial" w:hAnsi="Arial" w:cs="Arial"/>
          <w:b/>
          <w:bCs/>
          <w:sz w:val="24"/>
          <w:szCs w:val="24"/>
          <w:lang w:val="en-GB"/>
        </w:rPr>
      </w:pPr>
    </w:p>
    <w:p w14:paraId="6C8B3917" w14:textId="77777777" w:rsidR="00677926" w:rsidRPr="00677926" w:rsidRDefault="00677926" w:rsidP="00F40C50">
      <w:pPr>
        <w:numPr>
          <w:ilvl w:val="0"/>
          <w:numId w:val="28"/>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Discussing foods and drinks that help keep teeth healthy</w:t>
      </w:r>
    </w:p>
    <w:p w14:paraId="341A14E7" w14:textId="77777777" w:rsidR="00677926" w:rsidRPr="00677926" w:rsidRDefault="00677926" w:rsidP="00F40C50">
      <w:pPr>
        <w:numPr>
          <w:ilvl w:val="0"/>
          <w:numId w:val="28"/>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Exploring sugar content in ingredients and making healthy swaps</w:t>
      </w:r>
    </w:p>
    <w:p w14:paraId="67A0AAF9" w14:textId="77777777" w:rsidR="00677926" w:rsidRPr="00677926" w:rsidRDefault="00677926" w:rsidP="00F40C50">
      <w:pPr>
        <w:numPr>
          <w:ilvl w:val="0"/>
          <w:numId w:val="28"/>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Sharing toothbrushing reminders alongside recipe activities</w:t>
      </w:r>
    </w:p>
    <w:p w14:paraId="19CBF01F" w14:textId="77777777" w:rsidR="00677926" w:rsidRPr="00677926" w:rsidRDefault="00677926" w:rsidP="00F40C50">
      <w:pPr>
        <w:numPr>
          <w:ilvl w:val="0"/>
          <w:numId w:val="28"/>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Encouraging families to establish healthy mealtime and toothbrushing routines at home</w:t>
      </w:r>
    </w:p>
    <w:p w14:paraId="3FC78AB0" w14:textId="77777777" w:rsidR="00677926" w:rsidRPr="00677926" w:rsidRDefault="00677926" w:rsidP="00F40C50">
      <w:pPr>
        <w:numPr>
          <w:ilvl w:val="0"/>
          <w:numId w:val="28"/>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Story books and conversations linked to healthy teeth and self-care</w:t>
      </w:r>
    </w:p>
    <w:p w14:paraId="652048F8" w14:textId="5BC3D928" w:rsidR="00677926" w:rsidRPr="00677926" w:rsidRDefault="00677926" w:rsidP="00677926">
      <w:pPr>
        <w:spacing w:after="0" w:line="300" w:lineRule="auto"/>
        <w:rPr>
          <w:rFonts w:ascii="Arial" w:eastAsia="Arial" w:hAnsi="Arial" w:cs="Arial"/>
          <w:sz w:val="24"/>
          <w:szCs w:val="24"/>
          <w:lang w:val="en-GB"/>
        </w:rPr>
      </w:pPr>
    </w:p>
    <w:p w14:paraId="20A9D708" w14:textId="77777777" w:rsidR="006424BA" w:rsidRDefault="006424BA" w:rsidP="00677926">
      <w:pPr>
        <w:spacing w:after="0" w:line="300" w:lineRule="auto"/>
        <w:rPr>
          <w:rFonts w:ascii="Arial" w:eastAsia="Arial" w:hAnsi="Arial" w:cs="Arial"/>
          <w:b/>
          <w:bCs/>
          <w:color w:val="4F81BD" w:themeColor="accent1"/>
          <w:sz w:val="24"/>
          <w:szCs w:val="24"/>
          <w:lang w:val="en-GB"/>
        </w:rPr>
      </w:pPr>
    </w:p>
    <w:p w14:paraId="229C336D" w14:textId="48A94431" w:rsidR="00677926" w:rsidRDefault="00677926" w:rsidP="00677926">
      <w:pPr>
        <w:spacing w:after="0" w:line="300" w:lineRule="auto"/>
        <w:rPr>
          <w:rFonts w:ascii="Arial" w:eastAsia="Arial" w:hAnsi="Arial" w:cs="Arial"/>
          <w:b/>
          <w:bCs/>
          <w:sz w:val="24"/>
          <w:szCs w:val="24"/>
          <w:lang w:val="en-GB"/>
        </w:rPr>
      </w:pPr>
      <w:r w:rsidRPr="00F50160">
        <w:rPr>
          <w:rFonts w:ascii="Arial" w:eastAsia="Arial" w:hAnsi="Arial" w:cs="Arial"/>
          <w:b/>
          <w:bCs/>
          <w:color w:val="4F81BD" w:themeColor="accent1"/>
          <w:sz w:val="24"/>
          <w:szCs w:val="24"/>
          <w:lang w:val="en-GB"/>
        </w:rPr>
        <w:lastRenderedPageBreak/>
        <w:t>Example 2: Growing and Reading Garden Project</w:t>
      </w:r>
    </w:p>
    <w:p w14:paraId="4C2862AB" w14:textId="77777777" w:rsidR="00F50160" w:rsidRPr="00677926" w:rsidRDefault="00F50160" w:rsidP="00677926">
      <w:pPr>
        <w:spacing w:after="0" w:line="300" w:lineRule="auto"/>
        <w:rPr>
          <w:rFonts w:ascii="Arial" w:eastAsia="Arial" w:hAnsi="Arial" w:cs="Arial"/>
          <w:b/>
          <w:bCs/>
          <w:sz w:val="24"/>
          <w:szCs w:val="24"/>
          <w:lang w:val="en-GB"/>
        </w:rPr>
      </w:pPr>
    </w:p>
    <w:p w14:paraId="5D6DB490"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Making it REAL</w:t>
      </w:r>
    </w:p>
    <w:p w14:paraId="0723294E" w14:textId="77777777" w:rsidR="00F50160" w:rsidRPr="00677926" w:rsidRDefault="00F50160" w:rsidP="00677926">
      <w:pPr>
        <w:spacing w:after="0" w:line="300" w:lineRule="auto"/>
        <w:rPr>
          <w:rFonts w:ascii="Arial" w:eastAsia="Arial" w:hAnsi="Arial" w:cs="Arial"/>
          <w:b/>
          <w:bCs/>
          <w:sz w:val="24"/>
          <w:szCs w:val="24"/>
          <w:lang w:val="en-GB"/>
        </w:rPr>
      </w:pPr>
    </w:p>
    <w:p w14:paraId="54B4DB97" w14:textId="77777777" w:rsidR="00677926" w:rsidRPr="00677926" w:rsidRDefault="00677926" w:rsidP="00F40C50">
      <w:pPr>
        <w:numPr>
          <w:ilvl w:val="0"/>
          <w:numId w:val="29"/>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Plant diaries</w:t>
      </w:r>
    </w:p>
    <w:p w14:paraId="3959238C" w14:textId="77777777" w:rsidR="00677926" w:rsidRPr="00677926" w:rsidRDefault="00677926" w:rsidP="00F40C50">
      <w:pPr>
        <w:numPr>
          <w:ilvl w:val="0"/>
          <w:numId w:val="29"/>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Labels and signs</w:t>
      </w:r>
    </w:p>
    <w:p w14:paraId="2BB576B8" w14:textId="77777777" w:rsidR="00677926" w:rsidRPr="00677926" w:rsidRDefault="00677926" w:rsidP="00F40C50">
      <w:pPr>
        <w:numPr>
          <w:ilvl w:val="0"/>
          <w:numId w:val="29"/>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Story books linked to growing</w:t>
      </w:r>
    </w:p>
    <w:p w14:paraId="6B9847E8" w14:textId="77777777" w:rsidR="00677926" w:rsidRDefault="00677926" w:rsidP="00F40C50">
      <w:pPr>
        <w:numPr>
          <w:ilvl w:val="0"/>
          <w:numId w:val="29"/>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Home planting kits</w:t>
      </w:r>
    </w:p>
    <w:p w14:paraId="67C35AF4" w14:textId="77777777" w:rsidR="00F50160" w:rsidRPr="00677926" w:rsidRDefault="00F50160" w:rsidP="00F50160">
      <w:pPr>
        <w:spacing w:after="0" w:line="300" w:lineRule="auto"/>
        <w:ind w:left="720"/>
        <w:rPr>
          <w:rFonts w:ascii="Arial" w:eastAsia="Arial" w:hAnsi="Arial" w:cs="Arial"/>
          <w:sz w:val="24"/>
          <w:szCs w:val="24"/>
          <w:lang w:val="en-GB"/>
        </w:rPr>
      </w:pPr>
    </w:p>
    <w:p w14:paraId="4C0B9208"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Nourishing Our Future</w:t>
      </w:r>
    </w:p>
    <w:p w14:paraId="3A7D0F82" w14:textId="77777777" w:rsidR="00F50160" w:rsidRPr="00677926" w:rsidRDefault="00F50160" w:rsidP="00677926">
      <w:pPr>
        <w:spacing w:after="0" w:line="300" w:lineRule="auto"/>
        <w:rPr>
          <w:rFonts w:ascii="Arial" w:eastAsia="Arial" w:hAnsi="Arial" w:cs="Arial"/>
          <w:b/>
          <w:bCs/>
          <w:sz w:val="24"/>
          <w:szCs w:val="24"/>
          <w:lang w:val="en-GB"/>
        </w:rPr>
      </w:pPr>
    </w:p>
    <w:p w14:paraId="72EE1565" w14:textId="77777777" w:rsidR="00677926" w:rsidRPr="00677926" w:rsidRDefault="00677926" w:rsidP="00F40C50">
      <w:pPr>
        <w:numPr>
          <w:ilvl w:val="0"/>
          <w:numId w:val="30"/>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Food origins</w:t>
      </w:r>
    </w:p>
    <w:p w14:paraId="32B7B163" w14:textId="77777777" w:rsidR="00677926" w:rsidRPr="00677926" w:rsidRDefault="00677926" w:rsidP="00F40C50">
      <w:pPr>
        <w:numPr>
          <w:ilvl w:val="0"/>
          <w:numId w:val="30"/>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Vegetable tasting</w:t>
      </w:r>
    </w:p>
    <w:p w14:paraId="4C1CF9CE" w14:textId="77777777" w:rsidR="00677926" w:rsidRPr="00677926" w:rsidRDefault="00677926" w:rsidP="00F40C50">
      <w:pPr>
        <w:numPr>
          <w:ilvl w:val="0"/>
          <w:numId w:val="30"/>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Healthy eating discussions</w:t>
      </w:r>
    </w:p>
    <w:p w14:paraId="0EA841AF" w14:textId="77777777" w:rsidR="00677926" w:rsidRPr="00677926" w:rsidRDefault="00677926" w:rsidP="00F40C50">
      <w:pPr>
        <w:numPr>
          <w:ilvl w:val="0"/>
          <w:numId w:val="30"/>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Growing produce</w:t>
      </w:r>
    </w:p>
    <w:p w14:paraId="67EC94FD" w14:textId="77777777" w:rsidR="00677926" w:rsidRDefault="00677926" w:rsidP="00F40C50">
      <w:pPr>
        <w:numPr>
          <w:ilvl w:val="0"/>
          <w:numId w:val="30"/>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Sustainability education</w:t>
      </w:r>
    </w:p>
    <w:p w14:paraId="2A09E7B4" w14:textId="77777777" w:rsidR="00F50160" w:rsidRPr="00677926" w:rsidRDefault="00F50160" w:rsidP="00F50160">
      <w:pPr>
        <w:spacing w:after="0" w:line="300" w:lineRule="auto"/>
        <w:ind w:left="720"/>
        <w:rPr>
          <w:rFonts w:ascii="Arial" w:eastAsia="Arial" w:hAnsi="Arial" w:cs="Arial"/>
          <w:sz w:val="24"/>
          <w:szCs w:val="24"/>
          <w:lang w:val="en-GB"/>
        </w:rPr>
      </w:pPr>
    </w:p>
    <w:p w14:paraId="7A1C9382"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Movement Mark</w:t>
      </w:r>
    </w:p>
    <w:p w14:paraId="335F8978" w14:textId="77777777" w:rsidR="00F50160" w:rsidRPr="00677926" w:rsidRDefault="00F50160" w:rsidP="00677926">
      <w:pPr>
        <w:spacing w:after="0" w:line="300" w:lineRule="auto"/>
        <w:rPr>
          <w:rFonts w:ascii="Arial" w:eastAsia="Arial" w:hAnsi="Arial" w:cs="Arial"/>
          <w:b/>
          <w:bCs/>
          <w:sz w:val="24"/>
          <w:szCs w:val="24"/>
          <w:lang w:val="en-GB"/>
        </w:rPr>
      </w:pPr>
    </w:p>
    <w:p w14:paraId="3553EE1E" w14:textId="77777777" w:rsidR="00677926" w:rsidRPr="00677926" w:rsidRDefault="00677926" w:rsidP="00F40C50">
      <w:pPr>
        <w:numPr>
          <w:ilvl w:val="0"/>
          <w:numId w:val="31"/>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Digging</w:t>
      </w:r>
    </w:p>
    <w:p w14:paraId="6FE2D388" w14:textId="77777777" w:rsidR="00677926" w:rsidRPr="00677926" w:rsidRDefault="00677926" w:rsidP="00F40C50">
      <w:pPr>
        <w:numPr>
          <w:ilvl w:val="0"/>
          <w:numId w:val="31"/>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Planting</w:t>
      </w:r>
    </w:p>
    <w:p w14:paraId="6BD9F20E" w14:textId="77777777" w:rsidR="00677926" w:rsidRDefault="00677926" w:rsidP="00F40C50">
      <w:pPr>
        <w:numPr>
          <w:ilvl w:val="0"/>
          <w:numId w:val="31"/>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Outdoor physical activity</w:t>
      </w:r>
    </w:p>
    <w:p w14:paraId="1E166600" w14:textId="77777777" w:rsidR="00F50160" w:rsidRPr="00677926" w:rsidRDefault="00F50160" w:rsidP="00F50160">
      <w:pPr>
        <w:spacing w:after="0" w:line="300" w:lineRule="auto"/>
        <w:ind w:left="720"/>
        <w:rPr>
          <w:rFonts w:ascii="Arial" w:eastAsia="Arial" w:hAnsi="Arial" w:cs="Arial"/>
          <w:sz w:val="24"/>
          <w:szCs w:val="24"/>
          <w:lang w:val="en-GB"/>
        </w:rPr>
      </w:pPr>
    </w:p>
    <w:p w14:paraId="2327E16C"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Essex Supervised Toothbrushing Programme</w:t>
      </w:r>
    </w:p>
    <w:p w14:paraId="1426B783" w14:textId="77777777" w:rsidR="00F50160" w:rsidRPr="00677926" w:rsidRDefault="00F50160" w:rsidP="00677926">
      <w:pPr>
        <w:spacing w:after="0" w:line="300" w:lineRule="auto"/>
        <w:rPr>
          <w:rFonts w:ascii="Arial" w:eastAsia="Arial" w:hAnsi="Arial" w:cs="Arial"/>
          <w:b/>
          <w:bCs/>
          <w:sz w:val="24"/>
          <w:szCs w:val="24"/>
          <w:lang w:val="en-GB"/>
        </w:rPr>
      </w:pPr>
    </w:p>
    <w:p w14:paraId="4BFFBA16" w14:textId="77777777" w:rsidR="00677926" w:rsidRPr="00677926" w:rsidRDefault="00677926" w:rsidP="00F40C50">
      <w:pPr>
        <w:numPr>
          <w:ilvl w:val="0"/>
          <w:numId w:val="32"/>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Learning which vegetables and healthy foods support strong teeth</w:t>
      </w:r>
    </w:p>
    <w:p w14:paraId="2C92AD45" w14:textId="77777777" w:rsidR="00677926" w:rsidRPr="00677926" w:rsidRDefault="00677926" w:rsidP="00F40C50">
      <w:pPr>
        <w:numPr>
          <w:ilvl w:val="0"/>
          <w:numId w:val="32"/>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Exploring the difference between foods that help or harm dental health</w:t>
      </w:r>
    </w:p>
    <w:p w14:paraId="120DEA4A" w14:textId="77777777" w:rsidR="00677926" w:rsidRPr="00677926" w:rsidRDefault="00677926" w:rsidP="00F40C50">
      <w:pPr>
        <w:numPr>
          <w:ilvl w:val="0"/>
          <w:numId w:val="32"/>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Using gardening activities to promote healthy lifestyle messages</w:t>
      </w:r>
    </w:p>
    <w:p w14:paraId="3AE1D187" w14:textId="77777777" w:rsidR="00677926" w:rsidRPr="00677926" w:rsidRDefault="00677926" w:rsidP="00F40C50">
      <w:pPr>
        <w:numPr>
          <w:ilvl w:val="0"/>
          <w:numId w:val="32"/>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Encouraging children to care for their bodies, including their teeth</w:t>
      </w:r>
    </w:p>
    <w:p w14:paraId="04300E2D" w14:textId="77777777" w:rsidR="00677926" w:rsidRPr="00677926" w:rsidRDefault="00677926" w:rsidP="00F40C50">
      <w:pPr>
        <w:numPr>
          <w:ilvl w:val="0"/>
          <w:numId w:val="32"/>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Developing independence through daily self-care routines linked to school readiness</w:t>
      </w:r>
    </w:p>
    <w:p w14:paraId="429C7790" w14:textId="2C5AE01A" w:rsidR="00677926" w:rsidRPr="00677926" w:rsidRDefault="00677926" w:rsidP="00677926">
      <w:pPr>
        <w:spacing w:after="0" w:line="300" w:lineRule="auto"/>
        <w:rPr>
          <w:rFonts w:ascii="Arial" w:eastAsia="Arial" w:hAnsi="Arial" w:cs="Arial"/>
          <w:sz w:val="24"/>
          <w:szCs w:val="24"/>
          <w:lang w:val="en-GB"/>
        </w:rPr>
      </w:pPr>
    </w:p>
    <w:p w14:paraId="2E799EBE" w14:textId="77777777" w:rsidR="00F50160" w:rsidRDefault="00F50160" w:rsidP="00677926">
      <w:pPr>
        <w:spacing w:after="0" w:line="300" w:lineRule="auto"/>
        <w:rPr>
          <w:rFonts w:ascii="Arial" w:eastAsia="Arial" w:hAnsi="Arial" w:cs="Arial"/>
          <w:b/>
          <w:bCs/>
          <w:sz w:val="24"/>
          <w:szCs w:val="24"/>
          <w:lang w:val="en-GB"/>
        </w:rPr>
      </w:pPr>
    </w:p>
    <w:p w14:paraId="4288BE97" w14:textId="77777777" w:rsidR="00F50160" w:rsidRDefault="00F50160" w:rsidP="00677926">
      <w:pPr>
        <w:spacing w:after="0" w:line="300" w:lineRule="auto"/>
        <w:rPr>
          <w:rFonts w:ascii="Arial" w:eastAsia="Arial" w:hAnsi="Arial" w:cs="Arial"/>
          <w:b/>
          <w:bCs/>
          <w:sz w:val="24"/>
          <w:szCs w:val="24"/>
          <w:lang w:val="en-GB"/>
        </w:rPr>
      </w:pPr>
    </w:p>
    <w:p w14:paraId="2D90AC6F" w14:textId="77777777" w:rsidR="00F50160" w:rsidRDefault="00F50160" w:rsidP="00677926">
      <w:pPr>
        <w:spacing w:after="0" w:line="300" w:lineRule="auto"/>
        <w:rPr>
          <w:rFonts w:ascii="Arial" w:eastAsia="Arial" w:hAnsi="Arial" w:cs="Arial"/>
          <w:b/>
          <w:bCs/>
          <w:sz w:val="24"/>
          <w:szCs w:val="24"/>
          <w:lang w:val="en-GB"/>
        </w:rPr>
      </w:pPr>
    </w:p>
    <w:p w14:paraId="3D06A8FA" w14:textId="77777777" w:rsidR="00F50160" w:rsidRDefault="00F50160" w:rsidP="00677926">
      <w:pPr>
        <w:spacing w:after="0" w:line="300" w:lineRule="auto"/>
        <w:rPr>
          <w:rFonts w:ascii="Arial" w:eastAsia="Arial" w:hAnsi="Arial" w:cs="Arial"/>
          <w:b/>
          <w:bCs/>
          <w:sz w:val="24"/>
          <w:szCs w:val="24"/>
          <w:lang w:val="en-GB"/>
        </w:rPr>
      </w:pPr>
    </w:p>
    <w:p w14:paraId="737D45F5" w14:textId="77777777" w:rsidR="006424BA" w:rsidRDefault="006424BA" w:rsidP="00677926">
      <w:pPr>
        <w:spacing w:after="0" w:line="300" w:lineRule="auto"/>
        <w:rPr>
          <w:rFonts w:ascii="Arial" w:eastAsia="Arial" w:hAnsi="Arial" w:cs="Arial"/>
          <w:b/>
          <w:bCs/>
          <w:color w:val="4F81BD" w:themeColor="accent1"/>
          <w:sz w:val="24"/>
          <w:szCs w:val="24"/>
          <w:lang w:val="en-GB"/>
        </w:rPr>
      </w:pPr>
    </w:p>
    <w:p w14:paraId="07A3B764" w14:textId="2EAB0F78" w:rsidR="00677926" w:rsidRPr="00F50160" w:rsidRDefault="00677926" w:rsidP="00677926">
      <w:pPr>
        <w:spacing w:after="0" w:line="300" w:lineRule="auto"/>
        <w:rPr>
          <w:rFonts w:ascii="Arial" w:eastAsia="Arial" w:hAnsi="Arial" w:cs="Arial"/>
          <w:b/>
          <w:bCs/>
          <w:color w:val="4F81BD" w:themeColor="accent1"/>
          <w:sz w:val="24"/>
          <w:szCs w:val="24"/>
          <w:lang w:val="en-GB"/>
        </w:rPr>
      </w:pPr>
      <w:r w:rsidRPr="00F50160">
        <w:rPr>
          <w:rFonts w:ascii="Arial" w:eastAsia="Arial" w:hAnsi="Arial" w:cs="Arial"/>
          <w:b/>
          <w:bCs/>
          <w:color w:val="4F81BD" w:themeColor="accent1"/>
          <w:sz w:val="24"/>
          <w:szCs w:val="24"/>
          <w:lang w:val="en-GB"/>
        </w:rPr>
        <w:lastRenderedPageBreak/>
        <w:t>Example 3: Family Picnic Event</w:t>
      </w:r>
    </w:p>
    <w:p w14:paraId="7549FBD2" w14:textId="77777777" w:rsidR="00F50160" w:rsidRPr="00677926" w:rsidRDefault="00F50160" w:rsidP="00677926">
      <w:pPr>
        <w:spacing w:after="0" w:line="300" w:lineRule="auto"/>
        <w:rPr>
          <w:rFonts w:ascii="Arial" w:eastAsia="Arial" w:hAnsi="Arial" w:cs="Arial"/>
          <w:b/>
          <w:bCs/>
          <w:sz w:val="24"/>
          <w:szCs w:val="24"/>
          <w:lang w:val="en-GB"/>
        </w:rPr>
      </w:pPr>
    </w:p>
    <w:p w14:paraId="2EBF3645"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Making it REAL</w:t>
      </w:r>
    </w:p>
    <w:p w14:paraId="0D430CB2" w14:textId="77777777" w:rsidR="00F50160" w:rsidRPr="00677926" w:rsidRDefault="00F50160" w:rsidP="00677926">
      <w:pPr>
        <w:spacing w:after="0" w:line="300" w:lineRule="auto"/>
        <w:rPr>
          <w:rFonts w:ascii="Arial" w:eastAsia="Arial" w:hAnsi="Arial" w:cs="Arial"/>
          <w:b/>
          <w:bCs/>
          <w:sz w:val="24"/>
          <w:szCs w:val="24"/>
          <w:lang w:val="en-GB"/>
        </w:rPr>
      </w:pPr>
    </w:p>
    <w:p w14:paraId="7891BEB8" w14:textId="77777777" w:rsidR="00677926" w:rsidRPr="00677926" w:rsidRDefault="00677926" w:rsidP="00F40C50">
      <w:pPr>
        <w:numPr>
          <w:ilvl w:val="0"/>
          <w:numId w:val="33"/>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Story sharing</w:t>
      </w:r>
    </w:p>
    <w:p w14:paraId="0A4E87E4" w14:textId="77777777" w:rsidR="00677926" w:rsidRPr="00677926" w:rsidRDefault="00677926" w:rsidP="00F40C50">
      <w:pPr>
        <w:numPr>
          <w:ilvl w:val="0"/>
          <w:numId w:val="33"/>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Singing and rhymes</w:t>
      </w:r>
    </w:p>
    <w:p w14:paraId="01BFF0CD" w14:textId="77777777" w:rsidR="00677926" w:rsidRPr="00677926" w:rsidRDefault="00677926" w:rsidP="00F40C50">
      <w:pPr>
        <w:numPr>
          <w:ilvl w:val="0"/>
          <w:numId w:val="33"/>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Environmental print</w:t>
      </w:r>
    </w:p>
    <w:p w14:paraId="3B859A13" w14:textId="77777777" w:rsidR="00677926" w:rsidRDefault="00677926" w:rsidP="00F40C50">
      <w:pPr>
        <w:numPr>
          <w:ilvl w:val="0"/>
          <w:numId w:val="33"/>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Taking books home</w:t>
      </w:r>
    </w:p>
    <w:p w14:paraId="1E7B54FE" w14:textId="77777777" w:rsidR="00F50160" w:rsidRPr="00677926" w:rsidRDefault="00F50160" w:rsidP="00F50160">
      <w:pPr>
        <w:spacing w:after="0" w:line="300" w:lineRule="auto"/>
        <w:ind w:left="720"/>
        <w:rPr>
          <w:rFonts w:ascii="Arial" w:eastAsia="Arial" w:hAnsi="Arial" w:cs="Arial"/>
          <w:sz w:val="24"/>
          <w:szCs w:val="24"/>
          <w:lang w:val="en-GB"/>
        </w:rPr>
      </w:pPr>
    </w:p>
    <w:p w14:paraId="0F74AE30"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Nourishing Our Future</w:t>
      </w:r>
    </w:p>
    <w:p w14:paraId="32590964" w14:textId="77777777" w:rsidR="00F50160" w:rsidRPr="00677926" w:rsidRDefault="00F50160" w:rsidP="00677926">
      <w:pPr>
        <w:spacing w:after="0" w:line="300" w:lineRule="auto"/>
        <w:rPr>
          <w:rFonts w:ascii="Arial" w:eastAsia="Arial" w:hAnsi="Arial" w:cs="Arial"/>
          <w:b/>
          <w:bCs/>
          <w:sz w:val="24"/>
          <w:szCs w:val="24"/>
          <w:lang w:val="en-GB"/>
        </w:rPr>
      </w:pPr>
    </w:p>
    <w:p w14:paraId="0A4B2568" w14:textId="77777777" w:rsidR="00677926" w:rsidRPr="00677926" w:rsidRDefault="00677926" w:rsidP="00F40C50">
      <w:pPr>
        <w:numPr>
          <w:ilvl w:val="0"/>
          <w:numId w:val="34"/>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Healthy lunch ideas</w:t>
      </w:r>
    </w:p>
    <w:p w14:paraId="7FE6C292" w14:textId="77777777" w:rsidR="00677926" w:rsidRPr="00677926" w:rsidRDefault="00677926" w:rsidP="00F40C50">
      <w:pPr>
        <w:numPr>
          <w:ilvl w:val="0"/>
          <w:numId w:val="34"/>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Food demonstrations</w:t>
      </w:r>
    </w:p>
    <w:p w14:paraId="52C3594B" w14:textId="77777777" w:rsidR="00677926" w:rsidRPr="00677926" w:rsidRDefault="00677926" w:rsidP="00F40C50">
      <w:pPr>
        <w:numPr>
          <w:ilvl w:val="0"/>
          <w:numId w:val="34"/>
        </w:numPr>
        <w:spacing w:after="0" w:line="300" w:lineRule="auto"/>
        <w:rPr>
          <w:rFonts w:ascii="Arial" w:eastAsia="Arial" w:hAnsi="Arial" w:cs="Arial"/>
          <w:sz w:val="24"/>
          <w:szCs w:val="24"/>
          <w:lang w:val="en-GB"/>
        </w:rPr>
      </w:pPr>
      <w:proofErr w:type="spellStart"/>
      <w:r w:rsidRPr="00677926">
        <w:rPr>
          <w:rFonts w:ascii="Arial" w:eastAsia="Arial" w:hAnsi="Arial" w:cs="Arial"/>
          <w:sz w:val="24"/>
          <w:szCs w:val="24"/>
          <w:lang w:val="en-GB"/>
        </w:rPr>
        <w:t>TastEd</w:t>
      </w:r>
      <w:proofErr w:type="spellEnd"/>
      <w:r w:rsidRPr="00677926">
        <w:rPr>
          <w:rFonts w:ascii="Arial" w:eastAsia="Arial" w:hAnsi="Arial" w:cs="Arial"/>
          <w:sz w:val="24"/>
          <w:szCs w:val="24"/>
          <w:lang w:val="en-GB"/>
        </w:rPr>
        <w:t xml:space="preserve"> activities</w:t>
      </w:r>
    </w:p>
    <w:p w14:paraId="2B456EA2" w14:textId="77777777" w:rsidR="00677926" w:rsidRDefault="00677926" w:rsidP="00F40C50">
      <w:pPr>
        <w:numPr>
          <w:ilvl w:val="0"/>
          <w:numId w:val="34"/>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Nutrition conversations</w:t>
      </w:r>
    </w:p>
    <w:p w14:paraId="0E4DABA5" w14:textId="77777777" w:rsidR="00F50160" w:rsidRPr="00677926" w:rsidRDefault="00F50160" w:rsidP="00F50160">
      <w:pPr>
        <w:spacing w:after="0" w:line="300" w:lineRule="auto"/>
        <w:ind w:left="720"/>
        <w:rPr>
          <w:rFonts w:ascii="Arial" w:eastAsia="Arial" w:hAnsi="Arial" w:cs="Arial"/>
          <w:sz w:val="24"/>
          <w:szCs w:val="24"/>
          <w:lang w:val="en-GB"/>
        </w:rPr>
      </w:pPr>
    </w:p>
    <w:p w14:paraId="21B21545"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Movement Mark</w:t>
      </w:r>
    </w:p>
    <w:p w14:paraId="2D5CF3B3" w14:textId="77777777" w:rsidR="00F50160" w:rsidRPr="00677926" w:rsidRDefault="00F50160" w:rsidP="00677926">
      <w:pPr>
        <w:spacing w:after="0" w:line="300" w:lineRule="auto"/>
        <w:rPr>
          <w:rFonts w:ascii="Arial" w:eastAsia="Arial" w:hAnsi="Arial" w:cs="Arial"/>
          <w:b/>
          <w:bCs/>
          <w:sz w:val="24"/>
          <w:szCs w:val="24"/>
          <w:lang w:val="en-GB"/>
        </w:rPr>
      </w:pPr>
    </w:p>
    <w:p w14:paraId="47E6B86E" w14:textId="77777777" w:rsidR="00677926" w:rsidRPr="00677926" w:rsidRDefault="00677926" w:rsidP="00F40C50">
      <w:pPr>
        <w:numPr>
          <w:ilvl w:val="0"/>
          <w:numId w:val="3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Active games</w:t>
      </w:r>
    </w:p>
    <w:p w14:paraId="793E2EEC" w14:textId="77777777" w:rsidR="00677926" w:rsidRPr="00677926" w:rsidRDefault="00677926" w:rsidP="00F40C50">
      <w:pPr>
        <w:numPr>
          <w:ilvl w:val="0"/>
          <w:numId w:val="3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Obstacle courses</w:t>
      </w:r>
    </w:p>
    <w:p w14:paraId="619B0134" w14:textId="77777777" w:rsidR="00677926" w:rsidRDefault="00677926" w:rsidP="00F40C50">
      <w:pPr>
        <w:numPr>
          <w:ilvl w:val="0"/>
          <w:numId w:val="35"/>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Outdoor physical activity</w:t>
      </w:r>
    </w:p>
    <w:p w14:paraId="64597626" w14:textId="77777777" w:rsidR="00F50160" w:rsidRPr="00677926" w:rsidRDefault="00F50160" w:rsidP="00F50160">
      <w:pPr>
        <w:spacing w:after="0" w:line="300" w:lineRule="auto"/>
        <w:ind w:left="720"/>
        <w:rPr>
          <w:rFonts w:ascii="Arial" w:eastAsia="Arial" w:hAnsi="Arial" w:cs="Arial"/>
          <w:sz w:val="24"/>
          <w:szCs w:val="24"/>
          <w:lang w:val="en-GB"/>
        </w:rPr>
      </w:pPr>
    </w:p>
    <w:p w14:paraId="128A1045" w14:textId="77777777" w:rsidR="00677926" w:rsidRDefault="00677926" w:rsidP="00677926">
      <w:pPr>
        <w:spacing w:after="0" w:line="300" w:lineRule="auto"/>
        <w:rPr>
          <w:rFonts w:ascii="Arial" w:eastAsia="Arial" w:hAnsi="Arial" w:cs="Arial"/>
          <w:b/>
          <w:bCs/>
          <w:sz w:val="24"/>
          <w:szCs w:val="24"/>
          <w:lang w:val="en-GB"/>
        </w:rPr>
      </w:pPr>
      <w:r w:rsidRPr="00677926">
        <w:rPr>
          <w:rFonts w:ascii="Arial" w:eastAsia="Arial" w:hAnsi="Arial" w:cs="Arial"/>
          <w:b/>
          <w:bCs/>
          <w:sz w:val="24"/>
          <w:szCs w:val="24"/>
          <w:lang w:val="en-GB"/>
        </w:rPr>
        <w:t>Essex Supervised Toothbrushing Programme</w:t>
      </w:r>
    </w:p>
    <w:p w14:paraId="15664802" w14:textId="77777777" w:rsidR="00F50160" w:rsidRPr="00677926" w:rsidRDefault="00F50160" w:rsidP="00677926">
      <w:pPr>
        <w:spacing w:after="0" w:line="300" w:lineRule="auto"/>
        <w:rPr>
          <w:rFonts w:ascii="Arial" w:eastAsia="Arial" w:hAnsi="Arial" w:cs="Arial"/>
          <w:b/>
          <w:bCs/>
          <w:sz w:val="24"/>
          <w:szCs w:val="24"/>
          <w:lang w:val="en-GB"/>
        </w:rPr>
      </w:pPr>
    </w:p>
    <w:p w14:paraId="559EDB84" w14:textId="77777777" w:rsidR="00677926" w:rsidRPr="00677926" w:rsidRDefault="00677926" w:rsidP="00F40C50">
      <w:pPr>
        <w:numPr>
          <w:ilvl w:val="0"/>
          <w:numId w:val="3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Sharing sugar-smart lunchbox messages</w:t>
      </w:r>
    </w:p>
    <w:p w14:paraId="4A58367D" w14:textId="77777777" w:rsidR="00677926" w:rsidRPr="00677926" w:rsidRDefault="00677926" w:rsidP="00F40C50">
      <w:pPr>
        <w:numPr>
          <w:ilvl w:val="0"/>
          <w:numId w:val="3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Promoting tooth-friendly snacks and drinks</w:t>
      </w:r>
    </w:p>
    <w:p w14:paraId="352F2397" w14:textId="77777777" w:rsidR="00677926" w:rsidRPr="00677926" w:rsidRDefault="00677926" w:rsidP="00F40C50">
      <w:pPr>
        <w:numPr>
          <w:ilvl w:val="0"/>
          <w:numId w:val="3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Providing oral health information and resources for families</w:t>
      </w:r>
    </w:p>
    <w:p w14:paraId="6C752AF3" w14:textId="77777777" w:rsidR="00677926" w:rsidRPr="00677926" w:rsidRDefault="00677926" w:rsidP="00F40C50">
      <w:pPr>
        <w:numPr>
          <w:ilvl w:val="0"/>
          <w:numId w:val="3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Encouraging families to brush twice daily using fluoride toothpaste</w:t>
      </w:r>
    </w:p>
    <w:p w14:paraId="65FD96F9" w14:textId="77777777" w:rsidR="00677926" w:rsidRPr="00677926" w:rsidRDefault="00677926" w:rsidP="00F40C50">
      <w:pPr>
        <w:numPr>
          <w:ilvl w:val="0"/>
          <w:numId w:val="36"/>
        </w:numPr>
        <w:spacing w:after="0" w:line="300" w:lineRule="auto"/>
        <w:rPr>
          <w:rFonts w:ascii="Arial" w:eastAsia="Arial" w:hAnsi="Arial" w:cs="Arial"/>
          <w:sz w:val="24"/>
          <w:szCs w:val="24"/>
          <w:lang w:val="en-GB"/>
        </w:rPr>
      </w:pPr>
      <w:r w:rsidRPr="00677926">
        <w:rPr>
          <w:rFonts w:ascii="Arial" w:eastAsia="Arial" w:hAnsi="Arial" w:cs="Arial"/>
          <w:sz w:val="24"/>
          <w:szCs w:val="24"/>
          <w:lang w:val="en-GB"/>
        </w:rPr>
        <w:t>Linking healthy eating messages with oral health and overall wellbeing</w:t>
      </w:r>
    </w:p>
    <w:p w14:paraId="65F3310E" w14:textId="77777777" w:rsidR="00232385" w:rsidRPr="00232385" w:rsidRDefault="00232385" w:rsidP="00232385">
      <w:pPr>
        <w:spacing w:after="0" w:line="300" w:lineRule="auto"/>
        <w:rPr>
          <w:rFonts w:ascii="Arial" w:eastAsia="Arial" w:hAnsi="Arial" w:cs="Arial"/>
          <w:sz w:val="24"/>
          <w:szCs w:val="24"/>
        </w:rPr>
      </w:pPr>
    </w:p>
    <w:p w14:paraId="4330CF52" w14:textId="6FD67B45" w:rsidR="37619289" w:rsidRDefault="37619289" w:rsidP="37619289">
      <w:pPr>
        <w:spacing w:after="0" w:line="300" w:lineRule="auto"/>
        <w:rPr>
          <w:rFonts w:ascii="Arial" w:eastAsia="Arial" w:hAnsi="Arial" w:cs="Arial"/>
          <w:sz w:val="24"/>
          <w:szCs w:val="24"/>
        </w:rPr>
      </w:pPr>
    </w:p>
    <w:p w14:paraId="6FC51F99" w14:textId="77777777" w:rsidR="00E84513" w:rsidRDefault="00E84513" w:rsidP="00E84513">
      <w:pPr>
        <w:spacing w:after="0" w:line="300" w:lineRule="auto"/>
        <w:rPr>
          <w:rFonts w:ascii="Arial" w:eastAsia="Arial" w:hAnsi="Arial" w:cs="Arial"/>
          <w:b/>
          <w:bCs/>
          <w:color w:val="4F81BD" w:themeColor="accent1"/>
          <w:sz w:val="24"/>
          <w:szCs w:val="24"/>
          <w:lang w:val="en-GB"/>
        </w:rPr>
      </w:pPr>
    </w:p>
    <w:p w14:paraId="0A5ABA86" w14:textId="05DA8CD3" w:rsidR="37619289" w:rsidRDefault="37619289" w:rsidP="37619289">
      <w:pPr>
        <w:spacing w:after="0" w:line="300" w:lineRule="auto"/>
        <w:rPr>
          <w:rFonts w:ascii="Arial" w:eastAsia="Arial" w:hAnsi="Arial" w:cs="Arial"/>
          <w:sz w:val="24"/>
          <w:szCs w:val="24"/>
        </w:rPr>
      </w:pPr>
    </w:p>
    <w:p w14:paraId="174FFF48" w14:textId="06052A92" w:rsidR="37619289" w:rsidRDefault="37619289" w:rsidP="37619289">
      <w:pPr>
        <w:spacing w:after="0" w:line="300" w:lineRule="auto"/>
        <w:rPr>
          <w:rFonts w:ascii="Arial" w:eastAsia="Arial" w:hAnsi="Arial" w:cs="Arial"/>
          <w:sz w:val="24"/>
          <w:szCs w:val="24"/>
        </w:rPr>
      </w:pPr>
    </w:p>
    <w:p w14:paraId="07D85556" w14:textId="569D5F64" w:rsidR="37619289" w:rsidRDefault="37619289" w:rsidP="37619289">
      <w:pPr>
        <w:spacing w:after="0" w:line="300" w:lineRule="auto"/>
        <w:rPr>
          <w:rFonts w:ascii="Arial" w:eastAsia="Arial" w:hAnsi="Arial" w:cs="Arial"/>
          <w:sz w:val="24"/>
          <w:szCs w:val="24"/>
        </w:rPr>
      </w:pPr>
    </w:p>
    <w:p w14:paraId="1BE6208E" w14:textId="45080F77" w:rsidR="6E052190" w:rsidRDefault="6E052190" w:rsidP="37619289">
      <w:pPr>
        <w:spacing w:after="0" w:line="300" w:lineRule="auto"/>
        <w:rPr>
          <w:rFonts w:ascii="Arial" w:eastAsia="Arial" w:hAnsi="Arial" w:cs="Arial"/>
          <w:b/>
          <w:bCs/>
          <w:sz w:val="36"/>
          <w:szCs w:val="36"/>
        </w:rPr>
      </w:pPr>
      <w:r w:rsidRPr="37619289">
        <w:rPr>
          <w:rFonts w:ascii="Arial" w:eastAsia="Arial" w:hAnsi="Arial" w:cs="Arial"/>
          <w:b/>
          <w:bCs/>
          <w:sz w:val="36"/>
          <w:szCs w:val="36"/>
        </w:rPr>
        <w:lastRenderedPageBreak/>
        <w:t>One Activity, Multiple Outcomes</w:t>
      </w:r>
      <w:r w:rsidR="008048E5">
        <w:rPr>
          <w:rFonts w:ascii="Arial" w:eastAsia="Arial" w:hAnsi="Arial" w:cs="Arial"/>
          <w:b/>
          <w:bCs/>
          <w:sz w:val="36"/>
          <w:szCs w:val="36"/>
        </w:rPr>
        <w:t xml:space="preserve">- </w:t>
      </w:r>
      <w:r w:rsidR="008048E5" w:rsidRPr="008048E5">
        <w:rPr>
          <w:rFonts w:ascii="Arial" w:eastAsia="Arial" w:hAnsi="Arial" w:cs="Arial"/>
          <w:b/>
          <w:bCs/>
          <w:color w:val="FF0000"/>
          <w:sz w:val="36"/>
          <w:szCs w:val="36"/>
        </w:rPr>
        <w:t>could this be landscape?</w:t>
      </w:r>
    </w:p>
    <w:p w14:paraId="13F25B35" w14:textId="38EFE322" w:rsidR="37619289" w:rsidRDefault="37619289" w:rsidP="37619289">
      <w:pPr>
        <w:spacing w:after="0" w:line="300" w:lineRule="auto"/>
        <w:rPr>
          <w:rFonts w:ascii="Arial" w:eastAsia="Arial" w:hAnsi="Arial" w:cs="Arial"/>
          <w:sz w:val="24"/>
          <w:szCs w:val="24"/>
        </w:rPr>
      </w:pPr>
    </w:p>
    <w:p w14:paraId="1D2DCDA8" w14:textId="01A84999" w:rsidR="37619289" w:rsidRPr="00C05465" w:rsidRDefault="37619289" w:rsidP="37619289">
      <w:pPr>
        <w:spacing w:after="0" w:line="300" w:lineRule="auto"/>
        <w:rPr>
          <w:rFonts w:ascii="Arial" w:hAnsi="Arial" w:cs="Arial"/>
          <w:sz w:val="24"/>
          <w:szCs w:val="24"/>
        </w:rPr>
      </w:pPr>
    </w:p>
    <w:tbl>
      <w:tblPr>
        <w:tblStyle w:val="TableGrid"/>
        <w:tblW w:w="11057" w:type="dxa"/>
        <w:tblInd w:w="-1139" w:type="dxa"/>
        <w:tblLook w:val="04A0" w:firstRow="1" w:lastRow="0" w:firstColumn="1" w:lastColumn="0" w:noHBand="0" w:noVBand="1"/>
      </w:tblPr>
      <w:tblGrid>
        <w:gridCol w:w="2694"/>
        <w:gridCol w:w="2835"/>
        <w:gridCol w:w="2409"/>
        <w:gridCol w:w="2835"/>
        <w:gridCol w:w="284"/>
      </w:tblGrid>
      <w:tr w:rsidR="00CD5C17" w:rsidRPr="00C05465" w14:paraId="0F58873A" w14:textId="77777777" w:rsidTr="00574CE2">
        <w:tc>
          <w:tcPr>
            <w:tcW w:w="11057" w:type="dxa"/>
            <w:gridSpan w:val="5"/>
          </w:tcPr>
          <w:p w14:paraId="5E3972C4" w14:textId="77777777" w:rsidR="00C371D4" w:rsidRDefault="00C371D4" w:rsidP="37619289">
            <w:pPr>
              <w:spacing w:line="300" w:lineRule="auto"/>
              <w:rPr>
                <w:rFonts w:ascii="Arial" w:hAnsi="Arial" w:cs="Arial"/>
                <w:b/>
                <w:bCs/>
                <w:sz w:val="28"/>
                <w:szCs w:val="28"/>
              </w:rPr>
            </w:pPr>
          </w:p>
          <w:p w14:paraId="0D9683A2" w14:textId="12ABA72F" w:rsidR="00F50160" w:rsidRDefault="00CD5C17" w:rsidP="37619289">
            <w:pPr>
              <w:spacing w:line="300" w:lineRule="auto"/>
              <w:rPr>
                <w:rFonts w:ascii="Arial" w:hAnsi="Arial" w:cs="Arial"/>
                <w:sz w:val="28"/>
                <w:szCs w:val="28"/>
              </w:rPr>
            </w:pPr>
            <w:r w:rsidRPr="00A805F2">
              <w:rPr>
                <w:rFonts w:ascii="Arial" w:hAnsi="Arial" w:cs="Arial"/>
                <w:b/>
                <w:bCs/>
                <w:sz w:val="28"/>
                <w:szCs w:val="28"/>
              </w:rPr>
              <w:t>Example Activity:</w:t>
            </w:r>
            <w:r w:rsidRPr="00A805F2">
              <w:rPr>
                <w:rFonts w:ascii="Arial" w:hAnsi="Arial" w:cs="Arial"/>
                <w:sz w:val="28"/>
                <w:szCs w:val="28"/>
              </w:rPr>
              <w:t xml:space="preserve"> </w:t>
            </w:r>
          </w:p>
          <w:p w14:paraId="514CEFB9" w14:textId="6E7EB299" w:rsidR="00CD5C17" w:rsidRPr="00A805F2" w:rsidRDefault="00CD5C17" w:rsidP="37619289">
            <w:pPr>
              <w:spacing w:line="300" w:lineRule="auto"/>
              <w:rPr>
                <w:rFonts w:ascii="Arial" w:hAnsi="Arial" w:cs="Arial"/>
                <w:sz w:val="28"/>
                <w:szCs w:val="28"/>
              </w:rPr>
            </w:pPr>
            <w:r w:rsidRPr="00A805F2">
              <w:rPr>
                <w:rFonts w:ascii="Arial" w:hAnsi="Arial" w:cs="Arial"/>
                <w:sz w:val="28"/>
                <w:szCs w:val="28"/>
              </w:rPr>
              <w:t xml:space="preserve">Baking Bear that is sent home </w:t>
            </w:r>
            <w:r w:rsidR="00F72782" w:rsidRPr="00A805F2">
              <w:rPr>
                <w:rFonts w:ascii="Arial" w:hAnsi="Arial" w:cs="Arial"/>
                <w:sz w:val="28"/>
                <w:szCs w:val="28"/>
              </w:rPr>
              <w:t xml:space="preserve">with ingredients, a ‘recipe’ book where children can write their own recipes and read a recipe with their parent </w:t>
            </w:r>
            <w:r w:rsidR="00412107" w:rsidRPr="00A805F2">
              <w:rPr>
                <w:rFonts w:ascii="Arial" w:hAnsi="Arial" w:cs="Arial"/>
                <w:sz w:val="28"/>
                <w:szCs w:val="28"/>
              </w:rPr>
              <w:t>and tools they need.</w:t>
            </w:r>
          </w:p>
          <w:p w14:paraId="510386D5" w14:textId="3E1DB8C8" w:rsidR="00412107" w:rsidRPr="00A805F2" w:rsidRDefault="00412107" w:rsidP="37619289">
            <w:pPr>
              <w:spacing w:line="300" w:lineRule="auto"/>
              <w:rPr>
                <w:rFonts w:ascii="Arial" w:hAnsi="Arial" w:cs="Arial"/>
                <w:sz w:val="28"/>
                <w:szCs w:val="28"/>
              </w:rPr>
            </w:pPr>
          </w:p>
        </w:tc>
      </w:tr>
      <w:tr w:rsidR="00412107" w:rsidRPr="00C05465" w14:paraId="753E26A9" w14:textId="77777777" w:rsidTr="00574CE2">
        <w:tc>
          <w:tcPr>
            <w:tcW w:w="11057" w:type="dxa"/>
            <w:gridSpan w:val="5"/>
          </w:tcPr>
          <w:p w14:paraId="6F1A1D10" w14:textId="77777777" w:rsidR="00412107" w:rsidRPr="00A805F2" w:rsidRDefault="00412107" w:rsidP="37619289">
            <w:pPr>
              <w:spacing w:line="300" w:lineRule="auto"/>
              <w:rPr>
                <w:rFonts w:ascii="Arial" w:hAnsi="Arial" w:cs="Arial"/>
                <w:sz w:val="28"/>
                <w:szCs w:val="28"/>
              </w:rPr>
            </w:pPr>
          </w:p>
          <w:p w14:paraId="2EE88302" w14:textId="77777777" w:rsidR="00412107" w:rsidRPr="00B65A64" w:rsidRDefault="00412107" w:rsidP="00B65A64">
            <w:pPr>
              <w:spacing w:line="300" w:lineRule="auto"/>
              <w:jc w:val="center"/>
              <w:rPr>
                <w:rFonts w:ascii="Arial" w:hAnsi="Arial" w:cs="Arial"/>
                <w:b/>
                <w:bCs/>
                <w:sz w:val="28"/>
                <w:szCs w:val="28"/>
              </w:rPr>
            </w:pPr>
            <w:r w:rsidRPr="00B65A64">
              <w:rPr>
                <w:rFonts w:ascii="Arial" w:hAnsi="Arial" w:cs="Arial"/>
                <w:b/>
                <w:bCs/>
                <w:sz w:val="28"/>
                <w:szCs w:val="28"/>
              </w:rPr>
              <w:t xml:space="preserve">How does this link to PHE </w:t>
            </w:r>
            <w:r w:rsidR="00C05465" w:rsidRPr="00B65A64">
              <w:rPr>
                <w:rFonts w:ascii="Arial" w:hAnsi="Arial" w:cs="Arial"/>
                <w:b/>
                <w:bCs/>
                <w:sz w:val="28"/>
                <w:szCs w:val="28"/>
              </w:rPr>
              <w:t>projects?</w:t>
            </w:r>
          </w:p>
          <w:p w14:paraId="45194378" w14:textId="6906B521" w:rsidR="00C05465" w:rsidRPr="00A805F2" w:rsidRDefault="00C05465" w:rsidP="37619289">
            <w:pPr>
              <w:spacing w:line="300" w:lineRule="auto"/>
              <w:rPr>
                <w:rFonts w:ascii="Arial" w:hAnsi="Arial" w:cs="Arial"/>
                <w:sz w:val="28"/>
                <w:szCs w:val="28"/>
              </w:rPr>
            </w:pPr>
          </w:p>
        </w:tc>
      </w:tr>
      <w:tr w:rsidR="00F50160" w:rsidRPr="00C05465" w14:paraId="79641A3A" w14:textId="77777777" w:rsidTr="00F50160">
        <w:tc>
          <w:tcPr>
            <w:tcW w:w="2694" w:type="dxa"/>
          </w:tcPr>
          <w:p w14:paraId="4CB7B694" w14:textId="77777777" w:rsidR="00F50160" w:rsidRPr="000058AE" w:rsidRDefault="00F50160" w:rsidP="006424BA">
            <w:pPr>
              <w:spacing w:line="300" w:lineRule="auto"/>
              <w:jc w:val="center"/>
              <w:rPr>
                <w:rFonts w:ascii="Arial" w:hAnsi="Arial" w:cs="Arial"/>
                <w:b/>
                <w:bCs/>
                <w:sz w:val="24"/>
                <w:szCs w:val="24"/>
              </w:rPr>
            </w:pPr>
          </w:p>
          <w:p w14:paraId="6C5E19F4" w14:textId="53465856" w:rsidR="00F50160" w:rsidRPr="000058AE" w:rsidRDefault="00F50160" w:rsidP="006424BA">
            <w:pPr>
              <w:spacing w:line="300" w:lineRule="auto"/>
              <w:jc w:val="center"/>
              <w:rPr>
                <w:rFonts w:ascii="Arial" w:hAnsi="Arial" w:cs="Arial"/>
                <w:b/>
                <w:bCs/>
                <w:sz w:val="24"/>
                <w:szCs w:val="24"/>
              </w:rPr>
            </w:pPr>
            <w:r w:rsidRPr="000058AE">
              <w:rPr>
                <w:rFonts w:ascii="Arial" w:hAnsi="Arial" w:cs="Arial"/>
                <w:b/>
                <w:bCs/>
                <w:sz w:val="24"/>
                <w:szCs w:val="24"/>
              </w:rPr>
              <w:t>Making it REAL</w:t>
            </w:r>
          </w:p>
        </w:tc>
        <w:tc>
          <w:tcPr>
            <w:tcW w:w="2835" w:type="dxa"/>
          </w:tcPr>
          <w:p w14:paraId="53ED812D" w14:textId="77777777" w:rsidR="00F50160" w:rsidRPr="000058AE" w:rsidRDefault="00F50160" w:rsidP="006424BA">
            <w:pPr>
              <w:spacing w:line="300" w:lineRule="auto"/>
              <w:jc w:val="center"/>
              <w:rPr>
                <w:rFonts w:ascii="Arial" w:hAnsi="Arial" w:cs="Arial"/>
                <w:b/>
                <w:bCs/>
                <w:sz w:val="24"/>
                <w:szCs w:val="24"/>
              </w:rPr>
            </w:pPr>
          </w:p>
          <w:p w14:paraId="71168984" w14:textId="3EE435B7" w:rsidR="00F50160" w:rsidRPr="000058AE" w:rsidRDefault="00F50160" w:rsidP="006424BA">
            <w:pPr>
              <w:spacing w:line="300" w:lineRule="auto"/>
              <w:jc w:val="center"/>
              <w:rPr>
                <w:rFonts w:ascii="Arial" w:hAnsi="Arial" w:cs="Arial"/>
                <w:b/>
                <w:bCs/>
                <w:sz w:val="24"/>
                <w:szCs w:val="24"/>
              </w:rPr>
            </w:pPr>
            <w:r w:rsidRPr="000058AE">
              <w:rPr>
                <w:rFonts w:ascii="Arial" w:hAnsi="Arial" w:cs="Arial"/>
                <w:b/>
                <w:bCs/>
                <w:sz w:val="24"/>
                <w:szCs w:val="24"/>
              </w:rPr>
              <w:t>Nourishing our Future</w:t>
            </w:r>
          </w:p>
        </w:tc>
        <w:tc>
          <w:tcPr>
            <w:tcW w:w="2409" w:type="dxa"/>
          </w:tcPr>
          <w:p w14:paraId="55DB6B39" w14:textId="77777777" w:rsidR="00F50160" w:rsidRPr="000058AE" w:rsidRDefault="00F50160" w:rsidP="006424BA">
            <w:pPr>
              <w:spacing w:line="300" w:lineRule="auto"/>
              <w:jc w:val="center"/>
              <w:rPr>
                <w:rFonts w:ascii="Arial" w:hAnsi="Arial" w:cs="Arial"/>
                <w:b/>
                <w:bCs/>
                <w:sz w:val="24"/>
                <w:szCs w:val="24"/>
              </w:rPr>
            </w:pPr>
          </w:p>
          <w:p w14:paraId="1B561AD7" w14:textId="4AF9682D" w:rsidR="00F50160" w:rsidRDefault="00F50160" w:rsidP="006424BA">
            <w:pPr>
              <w:spacing w:line="300" w:lineRule="auto"/>
              <w:jc w:val="center"/>
              <w:rPr>
                <w:rFonts w:ascii="Arial" w:hAnsi="Arial" w:cs="Arial"/>
                <w:b/>
                <w:bCs/>
                <w:sz w:val="24"/>
                <w:szCs w:val="24"/>
              </w:rPr>
            </w:pPr>
            <w:r>
              <w:rPr>
                <w:rFonts w:ascii="Arial" w:hAnsi="Arial" w:cs="Arial"/>
                <w:b/>
                <w:bCs/>
                <w:sz w:val="24"/>
                <w:szCs w:val="24"/>
              </w:rPr>
              <w:t>EY Movement Mark</w:t>
            </w:r>
          </w:p>
          <w:p w14:paraId="08A6921B" w14:textId="59817110" w:rsidR="00F50160" w:rsidRPr="000058AE" w:rsidRDefault="00F50160" w:rsidP="006424BA">
            <w:pPr>
              <w:spacing w:line="300" w:lineRule="auto"/>
              <w:jc w:val="center"/>
              <w:rPr>
                <w:rFonts w:ascii="Arial" w:hAnsi="Arial" w:cs="Arial"/>
                <w:b/>
                <w:bCs/>
                <w:sz w:val="24"/>
                <w:szCs w:val="24"/>
              </w:rPr>
            </w:pPr>
          </w:p>
        </w:tc>
        <w:tc>
          <w:tcPr>
            <w:tcW w:w="2835" w:type="dxa"/>
          </w:tcPr>
          <w:p w14:paraId="5A6CCA62" w14:textId="77777777" w:rsidR="00F50160" w:rsidRPr="000058AE" w:rsidRDefault="00F50160" w:rsidP="006424BA">
            <w:pPr>
              <w:spacing w:line="300" w:lineRule="auto"/>
              <w:jc w:val="center"/>
              <w:rPr>
                <w:rFonts w:ascii="Arial" w:hAnsi="Arial" w:cs="Arial"/>
                <w:b/>
                <w:bCs/>
                <w:sz w:val="24"/>
                <w:szCs w:val="24"/>
              </w:rPr>
            </w:pPr>
          </w:p>
          <w:p w14:paraId="793FC0BD" w14:textId="7E4178D2" w:rsidR="00F50160" w:rsidRPr="000058AE" w:rsidRDefault="00F50160" w:rsidP="006424BA">
            <w:pPr>
              <w:spacing w:line="300" w:lineRule="auto"/>
              <w:jc w:val="center"/>
              <w:rPr>
                <w:rFonts w:ascii="Arial" w:hAnsi="Arial" w:cs="Arial"/>
                <w:b/>
                <w:bCs/>
                <w:sz w:val="24"/>
                <w:szCs w:val="24"/>
              </w:rPr>
            </w:pPr>
            <w:r>
              <w:rPr>
                <w:rFonts w:ascii="Arial" w:hAnsi="Arial" w:cs="Arial"/>
                <w:b/>
                <w:bCs/>
                <w:sz w:val="24"/>
                <w:szCs w:val="24"/>
              </w:rPr>
              <w:t xml:space="preserve">Essex Supervised Toothbrushing </w:t>
            </w:r>
            <w:proofErr w:type="spellStart"/>
            <w:r>
              <w:rPr>
                <w:rFonts w:ascii="Arial" w:hAnsi="Arial" w:cs="Arial"/>
                <w:b/>
                <w:bCs/>
                <w:sz w:val="24"/>
                <w:szCs w:val="24"/>
              </w:rPr>
              <w:t>Programme</w:t>
            </w:r>
            <w:proofErr w:type="spellEnd"/>
          </w:p>
        </w:tc>
        <w:tc>
          <w:tcPr>
            <w:tcW w:w="284" w:type="dxa"/>
            <w:vMerge w:val="restart"/>
          </w:tcPr>
          <w:p w14:paraId="64DC7AE9" w14:textId="07237A3F" w:rsidR="00F50160" w:rsidRPr="000058AE" w:rsidRDefault="00F50160" w:rsidP="00F50160">
            <w:pPr>
              <w:spacing w:line="300" w:lineRule="auto"/>
              <w:rPr>
                <w:rFonts w:ascii="Arial" w:hAnsi="Arial" w:cs="Arial"/>
                <w:b/>
                <w:bCs/>
                <w:sz w:val="24"/>
                <w:szCs w:val="24"/>
              </w:rPr>
            </w:pPr>
          </w:p>
        </w:tc>
      </w:tr>
      <w:tr w:rsidR="00F50160" w:rsidRPr="00C05465" w14:paraId="3DE36BA6" w14:textId="77777777" w:rsidTr="00F50160">
        <w:tc>
          <w:tcPr>
            <w:tcW w:w="2694" w:type="dxa"/>
          </w:tcPr>
          <w:p w14:paraId="4B0513D6" w14:textId="77777777" w:rsidR="00F50160" w:rsidRDefault="00F50160" w:rsidP="00F50160">
            <w:pPr>
              <w:spacing w:line="300" w:lineRule="auto"/>
              <w:rPr>
                <w:rFonts w:ascii="Arial" w:hAnsi="Arial" w:cs="Arial"/>
              </w:rPr>
            </w:pPr>
          </w:p>
          <w:p w14:paraId="55BED891" w14:textId="77777777" w:rsidR="007F55B1" w:rsidRPr="00677926" w:rsidRDefault="007F55B1" w:rsidP="00F40C50">
            <w:pPr>
              <w:numPr>
                <w:ilvl w:val="0"/>
                <w:numId w:val="25"/>
              </w:numPr>
              <w:spacing w:line="300" w:lineRule="auto"/>
              <w:rPr>
                <w:rFonts w:ascii="Arial" w:eastAsia="Arial" w:hAnsi="Arial" w:cs="Arial"/>
                <w:sz w:val="24"/>
                <w:szCs w:val="24"/>
                <w:lang w:val="en-GB"/>
              </w:rPr>
            </w:pPr>
            <w:r w:rsidRPr="00677926">
              <w:rPr>
                <w:rFonts w:ascii="Arial" w:eastAsia="Arial" w:hAnsi="Arial" w:cs="Arial"/>
                <w:sz w:val="24"/>
                <w:szCs w:val="24"/>
                <w:lang w:val="en-GB"/>
              </w:rPr>
              <w:t>Story sack containing a baking-themed bear</w:t>
            </w:r>
            <w:r>
              <w:rPr>
                <w:rFonts w:ascii="Arial" w:eastAsia="Arial" w:hAnsi="Arial" w:cs="Arial"/>
                <w:sz w:val="24"/>
                <w:szCs w:val="24"/>
                <w:lang w:val="en-GB"/>
              </w:rPr>
              <w:t xml:space="preserve"> and cooking utensils</w:t>
            </w:r>
          </w:p>
          <w:p w14:paraId="1587034D" w14:textId="77777777" w:rsidR="007F55B1" w:rsidRPr="00677926" w:rsidRDefault="007F55B1" w:rsidP="00F40C50">
            <w:pPr>
              <w:numPr>
                <w:ilvl w:val="0"/>
                <w:numId w:val="25"/>
              </w:numPr>
              <w:spacing w:line="300" w:lineRule="auto"/>
              <w:rPr>
                <w:rFonts w:ascii="Arial" w:eastAsia="Arial" w:hAnsi="Arial" w:cs="Arial"/>
                <w:sz w:val="24"/>
                <w:szCs w:val="24"/>
                <w:lang w:val="en-GB"/>
              </w:rPr>
            </w:pPr>
            <w:r w:rsidRPr="00677926">
              <w:rPr>
                <w:rFonts w:ascii="Arial" w:eastAsia="Arial" w:hAnsi="Arial" w:cs="Arial"/>
                <w:sz w:val="24"/>
                <w:szCs w:val="24"/>
                <w:lang w:val="en-GB"/>
              </w:rPr>
              <w:t>Recipe book</w:t>
            </w:r>
            <w:r>
              <w:rPr>
                <w:rFonts w:ascii="Arial" w:eastAsia="Arial" w:hAnsi="Arial" w:cs="Arial"/>
                <w:sz w:val="24"/>
                <w:szCs w:val="24"/>
                <w:lang w:val="en-GB"/>
              </w:rPr>
              <w:t xml:space="preserve"> and ingredients</w:t>
            </w:r>
          </w:p>
          <w:p w14:paraId="77966587" w14:textId="77777777" w:rsidR="007F55B1" w:rsidRPr="00677926" w:rsidRDefault="007F55B1" w:rsidP="00F40C50">
            <w:pPr>
              <w:numPr>
                <w:ilvl w:val="0"/>
                <w:numId w:val="25"/>
              </w:numPr>
              <w:spacing w:line="300" w:lineRule="auto"/>
              <w:rPr>
                <w:rFonts w:ascii="Arial" w:eastAsia="Arial" w:hAnsi="Arial" w:cs="Arial"/>
                <w:sz w:val="24"/>
                <w:szCs w:val="24"/>
                <w:lang w:val="en-GB"/>
              </w:rPr>
            </w:pPr>
            <w:r w:rsidRPr="00677926">
              <w:rPr>
                <w:rFonts w:ascii="Arial" w:eastAsia="Arial" w:hAnsi="Arial" w:cs="Arial"/>
                <w:sz w:val="24"/>
                <w:szCs w:val="24"/>
                <w:lang w:val="en-GB"/>
              </w:rPr>
              <w:t>Mark making opportunities, such as writing or drawing recipes</w:t>
            </w:r>
          </w:p>
          <w:p w14:paraId="5FC1F3F6" w14:textId="77777777" w:rsidR="007F55B1" w:rsidRPr="00677926" w:rsidRDefault="007F55B1" w:rsidP="00F40C50">
            <w:pPr>
              <w:numPr>
                <w:ilvl w:val="0"/>
                <w:numId w:val="25"/>
              </w:numPr>
              <w:spacing w:line="300" w:lineRule="auto"/>
              <w:rPr>
                <w:rFonts w:ascii="Arial" w:eastAsia="Arial" w:hAnsi="Arial" w:cs="Arial"/>
                <w:sz w:val="24"/>
                <w:szCs w:val="24"/>
                <w:lang w:val="en-GB"/>
              </w:rPr>
            </w:pPr>
            <w:r w:rsidRPr="00677926">
              <w:rPr>
                <w:rFonts w:ascii="Arial" w:eastAsia="Arial" w:hAnsi="Arial" w:cs="Arial"/>
                <w:sz w:val="24"/>
                <w:szCs w:val="24"/>
                <w:lang w:val="en-GB"/>
              </w:rPr>
              <w:t>Families share photographs and comments</w:t>
            </w:r>
          </w:p>
          <w:p w14:paraId="2EB91164" w14:textId="77777777" w:rsidR="007F55B1" w:rsidRDefault="007F55B1" w:rsidP="00F40C50">
            <w:pPr>
              <w:numPr>
                <w:ilvl w:val="0"/>
                <w:numId w:val="25"/>
              </w:numPr>
              <w:spacing w:line="300" w:lineRule="auto"/>
              <w:rPr>
                <w:rFonts w:ascii="Arial" w:eastAsia="Arial" w:hAnsi="Arial" w:cs="Arial"/>
                <w:sz w:val="24"/>
                <w:szCs w:val="24"/>
                <w:lang w:val="en-GB"/>
              </w:rPr>
            </w:pPr>
            <w:r>
              <w:rPr>
                <w:rFonts w:ascii="Arial" w:eastAsia="Arial" w:hAnsi="Arial" w:cs="Arial"/>
                <w:sz w:val="24"/>
                <w:szCs w:val="24"/>
                <w:lang w:val="en-GB"/>
              </w:rPr>
              <w:t>Looking at logos on ingredients</w:t>
            </w:r>
          </w:p>
          <w:p w14:paraId="78FD486D" w14:textId="77777777" w:rsidR="00F50160" w:rsidRDefault="00F50160" w:rsidP="00F50160">
            <w:pPr>
              <w:spacing w:line="300" w:lineRule="auto"/>
              <w:rPr>
                <w:rFonts w:ascii="Arial" w:hAnsi="Arial" w:cs="Arial"/>
              </w:rPr>
            </w:pPr>
          </w:p>
          <w:p w14:paraId="03B09C39" w14:textId="77777777" w:rsidR="00F50160" w:rsidRDefault="00F50160" w:rsidP="00F50160">
            <w:pPr>
              <w:spacing w:line="300" w:lineRule="auto"/>
              <w:rPr>
                <w:rFonts w:ascii="Arial" w:hAnsi="Arial" w:cs="Arial"/>
              </w:rPr>
            </w:pPr>
          </w:p>
          <w:p w14:paraId="447A0E65" w14:textId="77777777" w:rsidR="00F50160" w:rsidRDefault="00F50160" w:rsidP="00F50160">
            <w:pPr>
              <w:spacing w:line="300" w:lineRule="auto"/>
              <w:rPr>
                <w:rFonts w:ascii="Arial" w:hAnsi="Arial" w:cs="Arial"/>
              </w:rPr>
            </w:pPr>
          </w:p>
          <w:p w14:paraId="6DCA9DFB" w14:textId="77777777" w:rsidR="00F50160" w:rsidRDefault="00F50160" w:rsidP="00F50160">
            <w:pPr>
              <w:spacing w:line="300" w:lineRule="auto"/>
              <w:rPr>
                <w:rFonts w:ascii="Arial" w:hAnsi="Arial" w:cs="Arial"/>
              </w:rPr>
            </w:pPr>
          </w:p>
          <w:p w14:paraId="6B4CA6FC" w14:textId="77777777" w:rsidR="00F50160" w:rsidRDefault="00F50160" w:rsidP="00F50160">
            <w:pPr>
              <w:spacing w:line="300" w:lineRule="auto"/>
              <w:rPr>
                <w:rFonts w:ascii="Arial" w:hAnsi="Arial" w:cs="Arial"/>
              </w:rPr>
            </w:pPr>
          </w:p>
          <w:p w14:paraId="3334FC80" w14:textId="77777777" w:rsidR="00F50160" w:rsidRDefault="00F50160" w:rsidP="00F50160">
            <w:pPr>
              <w:spacing w:line="300" w:lineRule="auto"/>
              <w:rPr>
                <w:rFonts w:ascii="Arial" w:hAnsi="Arial" w:cs="Arial"/>
              </w:rPr>
            </w:pPr>
          </w:p>
          <w:p w14:paraId="0920527E" w14:textId="77777777" w:rsidR="00F50160" w:rsidRDefault="00F50160" w:rsidP="00F50160">
            <w:pPr>
              <w:spacing w:line="300" w:lineRule="auto"/>
              <w:rPr>
                <w:rFonts w:ascii="Arial" w:hAnsi="Arial" w:cs="Arial"/>
              </w:rPr>
            </w:pPr>
          </w:p>
          <w:p w14:paraId="5DA00901" w14:textId="77777777" w:rsidR="00F50160" w:rsidRDefault="00F50160" w:rsidP="00F50160">
            <w:pPr>
              <w:spacing w:line="300" w:lineRule="auto"/>
              <w:rPr>
                <w:rFonts w:ascii="Arial" w:hAnsi="Arial" w:cs="Arial"/>
              </w:rPr>
            </w:pPr>
          </w:p>
          <w:p w14:paraId="3D02AE99" w14:textId="77777777" w:rsidR="00F50160" w:rsidRDefault="00F50160" w:rsidP="00F50160">
            <w:pPr>
              <w:spacing w:line="300" w:lineRule="auto"/>
              <w:rPr>
                <w:rFonts w:ascii="Arial" w:hAnsi="Arial" w:cs="Arial"/>
              </w:rPr>
            </w:pPr>
          </w:p>
          <w:p w14:paraId="74F7D2D7" w14:textId="41C7B830" w:rsidR="00F50160" w:rsidRPr="00A805F2" w:rsidRDefault="00F50160" w:rsidP="00F50160">
            <w:pPr>
              <w:spacing w:line="300" w:lineRule="auto"/>
              <w:rPr>
                <w:rFonts w:ascii="Arial" w:hAnsi="Arial" w:cs="Arial"/>
              </w:rPr>
            </w:pPr>
          </w:p>
        </w:tc>
        <w:tc>
          <w:tcPr>
            <w:tcW w:w="2835" w:type="dxa"/>
          </w:tcPr>
          <w:p w14:paraId="502AD7C3" w14:textId="77777777" w:rsidR="00F50160" w:rsidRDefault="00F50160" w:rsidP="00F50160">
            <w:pPr>
              <w:spacing w:line="300" w:lineRule="auto"/>
              <w:ind w:left="720"/>
              <w:rPr>
                <w:rFonts w:ascii="Arial" w:eastAsia="Arial" w:hAnsi="Arial" w:cs="Arial"/>
                <w:sz w:val="24"/>
                <w:szCs w:val="24"/>
                <w:lang w:val="en-GB"/>
              </w:rPr>
            </w:pPr>
          </w:p>
          <w:p w14:paraId="3611124D" w14:textId="34B99F8E" w:rsidR="00F50160" w:rsidRPr="00677926" w:rsidRDefault="00F50160" w:rsidP="00F40C50">
            <w:pPr>
              <w:numPr>
                <w:ilvl w:val="0"/>
                <w:numId w:val="26"/>
              </w:numPr>
              <w:spacing w:line="300" w:lineRule="auto"/>
              <w:rPr>
                <w:rFonts w:ascii="Arial" w:eastAsia="Arial" w:hAnsi="Arial" w:cs="Arial"/>
                <w:sz w:val="24"/>
                <w:szCs w:val="24"/>
                <w:lang w:val="en-GB"/>
              </w:rPr>
            </w:pPr>
            <w:r w:rsidRPr="00677926">
              <w:rPr>
                <w:rFonts w:ascii="Arial" w:eastAsia="Arial" w:hAnsi="Arial" w:cs="Arial"/>
                <w:sz w:val="24"/>
                <w:szCs w:val="24"/>
                <w:lang w:val="en-GB"/>
              </w:rPr>
              <w:t>Healthy recipes</w:t>
            </w:r>
          </w:p>
          <w:p w14:paraId="47F7EAF7" w14:textId="77777777" w:rsidR="00F50160" w:rsidRPr="00677926" w:rsidRDefault="00F50160" w:rsidP="00F40C50">
            <w:pPr>
              <w:numPr>
                <w:ilvl w:val="0"/>
                <w:numId w:val="26"/>
              </w:numPr>
              <w:spacing w:line="300" w:lineRule="auto"/>
              <w:rPr>
                <w:rFonts w:ascii="Arial" w:eastAsia="Arial" w:hAnsi="Arial" w:cs="Arial"/>
                <w:sz w:val="24"/>
                <w:szCs w:val="24"/>
                <w:lang w:val="en-GB"/>
              </w:rPr>
            </w:pPr>
            <w:r w:rsidRPr="00677926">
              <w:rPr>
                <w:rFonts w:ascii="Arial" w:eastAsia="Arial" w:hAnsi="Arial" w:cs="Arial"/>
                <w:sz w:val="24"/>
                <w:szCs w:val="24"/>
                <w:lang w:val="en-GB"/>
              </w:rPr>
              <w:t>Food preparation skills</w:t>
            </w:r>
          </w:p>
          <w:p w14:paraId="0CFDDB27" w14:textId="77777777" w:rsidR="00F50160" w:rsidRPr="00677926" w:rsidRDefault="00F50160" w:rsidP="00F40C50">
            <w:pPr>
              <w:numPr>
                <w:ilvl w:val="0"/>
                <w:numId w:val="26"/>
              </w:numPr>
              <w:spacing w:line="300" w:lineRule="auto"/>
              <w:rPr>
                <w:rFonts w:ascii="Arial" w:eastAsia="Arial" w:hAnsi="Arial" w:cs="Arial"/>
                <w:sz w:val="24"/>
                <w:szCs w:val="24"/>
                <w:lang w:val="en-GB"/>
              </w:rPr>
            </w:pPr>
            <w:r w:rsidRPr="00677926">
              <w:rPr>
                <w:rFonts w:ascii="Arial" w:eastAsia="Arial" w:hAnsi="Arial" w:cs="Arial"/>
                <w:sz w:val="24"/>
                <w:szCs w:val="24"/>
                <w:lang w:val="en-GB"/>
              </w:rPr>
              <w:t>Family mealtime experiences</w:t>
            </w:r>
          </w:p>
          <w:p w14:paraId="01CD1D58" w14:textId="77777777" w:rsidR="00F50160" w:rsidRPr="00677926" w:rsidRDefault="00F50160" w:rsidP="00F40C50">
            <w:pPr>
              <w:numPr>
                <w:ilvl w:val="0"/>
                <w:numId w:val="26"/>
              </w:numPr>
              <w:spacing w:line="300" w:lineRule="auto"/>
              <w:rPr>
                <w:rFonts w:ascii="Arial" w:eastAsia="Arial" w:hAnsi="Arial" w:cs="Arial"/>
                <w:sz w:val="24"/>
                <w:szCs w:val="24"/>
                <w:lang w:val="en-GB"/>
              </w:rPr>
            </w:pPr>
            <w:r w:rsidRPr="00677926">
              <w:rPr>
                <w:rFonts w:ascii="Arial" w:eastAsia="Arial" w:hAnsi="Arial" w:cs="Arial"/>
                <w:sz w:val="24"/>
                <w:szCs w:val="24"/>
                <w:lang w:val="en-GB"/>
              </w:rPr>
              <w:t>Discussions about healthy food choices</w:t>
            </w:r>
          </w:p>
          <w:p w14:paraId="34EB78F5" w14:textId="77777777" w:rsidR="00F50160" w:rsidRDefault="00F50160" w:rsidP="00F40C50">
            <w:pPr>
              <w:numPr>
                <w:ilvl w:val="0"/>
                <w:numId w:val="26"/>
              </w:numPr>
              <w:spacing w:line="300" w:lineRule="auto"/>
              <w:rPr>
                <w:rFonts w:ascii="Arial" w:eastAsia="Arial" w:hAnsi="Arial" w:cs="Arial"/>
                <w:sz w:val="24"/>
                <w:szCs w:val="24"/>
                <w:lang w:val="en-GB"/>
              </w:rPr>
            </w:pPr>
            <w:r w:rsidRPr="00677926">
              <w:rPr>
                <w:rFonts w:ascii="Arial" w:eastAsia="Arial" w:hAnsi="Arial" w:cs="Arial"/>
                <w:sz w:val="24"/>
                <w:szCs w:val="24"/>
                <w:lang w:val="en-GB"/>
              </w:rPr>
              <w:t>Cultural food sharing</w:t>
            </w:r>
          </w:p>
          <w:p w14:paraId="62607DF6" w14:textId="4E8790B8" w:rsidR="00F50160" w:rsidRPr="00A805F2" w:rsidRDefault="00F50160" w:rsidP="00F50160">
            <w:pPr>
              <w:spacing w:line="300" w:lineRule="auto"/>
              <w:rPr>
                <w:rFonts w:ascii="Arial" w:hAnsi="Arial" w:cs="Arial"/>
              </w:rPr>
            </w:pPr>
          </w:p>
        </w:tc>
        <w:tc>
          <w:tcPr>
            <w:tcW w:w="2409" w:type="dxa"/>
          </w:tcPr>
          <w:p w14:paraId="38654EBA" w14:textId="77777777" w:rsidR="00F50160" w:rsidRDefault="00F50160" w:rsidP="00F50160">
            <w:pPr>
              <w:spacing w:line="300" w:lineRule="auto"/>
              <w:rPr>
                <w:rFonts w:ascii="Arial" w:hAnsi="Arial" w:cs="Arial"/>
              </w:rPr>
            </w:pPr>
          </w:p>
          <w:p w14:paraId="218A0CDD" w14:textId="77777777" w:rsidR="00F50160" w:rsidRPr="00677926" w:rsidRDefault="00F50160" w:rsidP="00F40C50">
            <w:pPr>
              <w:numPr>
                <w:ilvl w:val="0"/>
                <w:numId w:val="27"/>
              </w:numPr>
              <w:spacing w:line="300" w:lineRule="auto"/>
              <w:rPr>
                <w:rFonts w:ascii="Arial" w:eastAsia="Arial" w:hAnsi="Arial" w:cs="Arial"/>
                <w:sz w:val="24"/>
                <w:szCs w:val="24"/>
                <w:lang w:val="en-GB"/>
              </w:rPr>
            </w:pPr>
            <w:r w:rsidRPr="00677926">
              <w:rPr>
                <w:rFonts w:ascii="Arial" w:eastAsia="Arial" w:hAnsi="Arial" w:cs="Arial"/>
                <w:sz w:val="24"/>
                <w:szCs w:val="24"/>
                <w:lang w:val="en-GB"/>
              </w:rPr>
              <w:t>Mixing, pouring and stirring</w:t>
            </w:r>
          </w:p>
          <w:p w14:paraId="481C4537" w14:textId="77777777" w:rsidR="00F50160" w:rsidRPr="00677926" w:rsidRDefault="00F50160" w:rsidP="00F40C50">
            <w:pPr>
              <w:numPr>
                <w:ilvl w:val="0"/>
                <w:numId w:val="27"/>
              </w:numPr>
              <w:spacing w:line="300" w:lineRule="auto"/>
              <w:rPr>
                <w:rFonts w:ascii="Arial" w:eastAsia="Arial" w:hAnsi="Arial" w:cs="Arial"/>
                <w:sz w:val="24"/>
                <w:szCs w:val="24"/>
                <w:lang w:val="en-GB"/>
              </w:rPr>
            </w:pPr>
            <w:r w:rsidRPr="00677926">
              <w:rPr>
                <w:rFonts w:ascii="Arial" w:eastAsia="Arial" w:hAnsi="Arial" w:cs="Arial"/>
                <w:sz w:val="24"/>
                <w:szCs w:val="24"/>
                <w:lang w:val="en-GB"/>
              </w:rPr>
              <w:t>Fine motor development</w:t>
            </w:r>
          </w:p>
          <w:p w14:paraId="7F981B07" w14:textId="77777777" w:rsidR="00F50160" w:rsidRDefault="00F50160" w:rsidP="00F40C50">
            <w:pPr>
              <w:numPr>
                <w:ilvl w:val="0"/>
                <w:numId w:val="27"/>
              </w:numPr>
              <w:spacing w:line="300" w:lineRule="auto"/>
              <w:rPr>
                <w:rFonts w:ascii="Arial" w:eastAsia="Arial" w:hAnsi="Arial" w:cs="Arial"/>
                <w:sz w:val="24"/>
                <w:szCs w:val="24"/>
                <w:lang w:val="en-GB"/>
              </w:rPr>
            </w:pPr>
            <w:r w:rsidRPr="00677926">
              <w:rPr>
                <w:rFonts w:ascii="Arial" w:eastAsia="Arial" w:hAnsi="Arial" w:cs="Arial"/>
                <w:sz w:val="24"/>
                <w:szCs w:val="24"/>
                <w:lang w:val="en-GB"/>
              </w:rPr>
              <w:t>Active ingredient hunts</w:t>
            </w:r>
          </w:p>
          <w:p w14:paraId="2ACD29F3" w14:textId="7AEF6F23" w:rsidR="00F50160" w:rsidRPr="00A805F2" w:rsidRDefault="00F50160" w:rsidP="00F50160">
            <w:pPr>
              <w:spacing w:line="300" w:lineRule="auto"/>
              <w:rPr>
                <w:rFonts w:ascii="Arial" w:hAnsi="Arial" w:cs="Arial"/>
              </w:rPr>
            </w:pPr>
          </w:p>
        </w:tc>
        <w:tc>
          <w:tcPr>
            <w:tcW w:w="2835" w:type="dxa"/>
          </w:tcPr>
          <w:p w14:paraId="5A3CFB93" w14:textId="77777777" w:rsidR="00F50160" w:rsidRDefault="00F50160" w:rsidP="00F50160">
            <w:pPr>
              <w:spacing w:line="300" w:lineRule="auto"/>
              <w:rPr>
                <w:rFonts w:ascii="Arial" w:hAnsi="Arial" w:cs="Arial"/>
              </w:rPr>
            </w:pPr>
          </w:p>
          <w:p w14:paraId="708C1AF4" w14:textId="77777777" w:rsidR="00F50160" w:rsidRPr="00677926" w:rsidRDefault="00F50160" w:rsidP="00F40C50">
            <w:pPr>
              <w:numPr>
                <w:ilvl w:val="0"/>
                <w:numId w:val="28"/>
              </w:numPr>
              <w:spacing w:line="300" w:lineRule="auto"/>
              <w:rPr>
                <w:rFonts w:ascii="Arial" w:eastAsia="Arial" w:hAnsi="Arial" w:cs="Arial"/>
                <w:sz w:val="24"/>
                <w:szCs w:val="24"/>
                <w:lang w:val="en-GB"/>
              </w:rPr>
            </w:pPr>
            <w:r w:rsidRPr="00677926">
              <w:rPr>
                <w:rFonts w:ascii="Arial" w:eastAsia="Arial" w:hAnsi="Arial" w:cs="Arial"/>
                <w:sz w:val="24"/>
                <w:szCs w:val="24"/>
                <w:lang w:val="en-GB"/>
              </w:rPr>
              <w:t>Discussing foods and drinks that help keep teeth healthy</w:t>
            </w:r>
          </w:p>
          <w:p w14:paraId="49F2F9B4" w14:textId="77777777" w:rsidR="00F50160" w:rsidRPr="00677926" w:rsidRDefault="00F50160" w:rsidP="00F40C50">
            <w:pPr>
              <w:numPr>
                <w:ilvl w:val="0"/>
                <w:numId w:val="28"/>
              </w:numPr>
              <w:spacing w:line="300" w:lineRule="auto"/>
              <w:rPr>
                <w:rFonts w:ascii="Arial" w:eastAsia="Arial" w:hAnsi="Arial" w:cs="Arial"/>
                <w:sz w:val="24"/>
                <w:szCs w:val="24"/>
                <w:lang w:val="en-GB"/>
              </w:rPr>
            </w:pPr>
            <w:r w:rsidRPr="00677926">
              <w:rPr>
                <w:rFonts w:ascii="Arial" w:eastAsia="Arial" w:hAnsi="Arial" w:cs="Arial"/>
                <w:sz w:val="24"/>
                <w:szCs w:val="24"/>
                <w:lang w:val="en-GB"/>
              </w:rPr>
              <w:t>Exploring sugar content in ingredients and making healthy swaps</w:t>
            </w:r>
          </w:p>
          <w:p w14:paraId="096239FF" w14:textId="77777777" w:rsidR="00F50160" w:rsidRPr="00677926" w:rsidRDefault="00F50160" w:rsidP="00F40C50">
            <w:pPr>
              <w:numPr>
                <w:ilvl w:val="0"/>
                <w:numId w:val="28"/>
              </w:numPr>
              <w:spacing w:line="300" w:lineRule="auto"/>
              <w:rPr>
                <w:rFonts w:ascii="Arial" w:eastAsia="Arial" w:hAnsi="Arial" w:cs="Arial"/>
                <w:sz w:val="24"/>
                <w:szCs w:val="24"/>
                <w:lang w:val="en-GB"/>
              </w:rPr>
            </w:pPr>
            <w:r w:rsidRPr="00677926">
              <w:rPr>
                <w:rFonts w:ascii="Arial" w:eastAsia="Arial" w:hAnsi="Arial" w:cs="Arial"/>
                <w:sz w:val="24"/>
                <w:szCs w:val="24"/>
                <w:lang w:val="en-GB"/>
              </w:rPr>
              <w:t>Sharing toothbrushing reminders alongside recipe activities</w:t>
            </w:r>
          </w:p>
          <w:p w14:paraId="1857A9AE" w14:textId="77777777" w:rsidR="00F50160" w:rsidRPr="00677926" w:rsidRDefault="00F50160" w:rsidP="00F40C50">
            <w:pPr>
              <w:numPr>
                <w:ilvl w:val="0"/>
                <w:numId w:val="28"/>
              </w:numPr>
              <w:spacing w:line="300" w:lineRule="auto"/>
              <w:rPr>
                <w:rFonts w:ascii="Arial" w:eastAsia="Arial" w:hAnsi="Arial" w:cs="Arial"/>
                <w:sz w:val="24"/>
                <w:szCs w:val="24"/>
                <w:lang w:val="en-GB"/>
              </w:rPr>
            </w:pPr>
            <w:r w:rsidRPr="00677926">
              <w:rPr>
                <w:rFonts w:ascii="Arial" w:eastAsia="Arial" w:hAnsi="Arial" w:cs="Arial"/>
                <w:sz w:val="24"/>
                <w:szCs w:val="24"/>
                <w:lang w:val="en-GB"/>
              </w:rPr>
              <w:t xml:space="preserve">Encouraging families to establish healthy mealtime and </w:t>
            </w:r>
            <w:r w:rsidRPr="00677926">
              <w:rPr>
                <w:rFonts w:ascii="Arial" w:eastAsia="Arial" w:hAnsi="Arial" w:cs="Arial"/>
                <w:sz w:val="24"/>
                <w:szCs w:val="24"/>
                <w:lang w:val="en-GB"/>
              </w:rPr>
              <w:lastRenderedPageBreak/>
              <w:t>toothbrushing routines at home</w:t>
            </w:r>
          </w:p>
          <w:p w14:paraId="76153AF8" w14:textId="77777777" w:rsidR="00F50160" w:rsidRPr="00677926" w:rsidRDefault="00F50160" w:rsidP="00F40C50">
            <w:pPr>
              <w:numPr>
                <w:ilvl w:val="0"/>
                <w:numId w:val="28"/>
              </w:numPr>
              <w:spacing w:line="300" w:lineRule="auto"/>
              <w:rPr>
                <w:rFonts w:ascii="Arial" w:eastAsia="Arial" w:hAnsi="Arial" w:cs="Arial"/>
                <w:sz w:val="24"/>
                <w:szCs w:val="24"/>
                <w:lang w:val="en-GB"/>
              </w:rPr>
            </w:pPr>
            <w:r w:rsidRPr="00677926">
              <w:rPr>
                <w:rFonts w:ascii="Arial" w:eastAsia="Arial" w:hAnsi="Arial" w:cs="Arial"/>
                <w:sz w:val="24"/>
                <w:szCs w:val="24"/>
                <w:lang w:val="en-GB"/>
              </w:rPr>
              <w:t>Story books and conversations linked to healthy teeth and self-care</w:t>
            </w:r>
          </w:p>
          <w:p w14:paraId="1BCF121E" w14:textId="54A5E282" w:rsidR="00F50160" w:rsidRPr="00A805F2" w:rsidRDefault="00F50160" w:rsidP="00F50160">
            <w:pPr>
              <w:spacing w:line="300" w:lineRule="auto"/>
              <w:rPr>
                <w:rFonts w:ascii="Arial" w:hAnsi="Arial" w:cs="Arial"/>
              </w:rPr>
            </w:pPr>
          </w:p>
        </w:tc>
        <w:tc>
          <w:tcPr>
            <w:tcW w:w="284" w:type="dxa"/>
            <w:vMerge/>
          </w:tcPr>
          <w:p w14:paraId="108E4B17" w14:textId="77777777" w:rsidR="00F50160" w:rsidRPr="00A805F2" w:rsidRDefault="00F50160" w:rsidP="00F50160">
            <w:pPr>
              <w:spacing w:line="300" w:lineRule="auto"/>
              <w:rPr>
                <w:rFonts w:ascii="Arial" w:hAnsi="Arial" w:cs="Arial"/>
              </w:rPr>
            </w:pPr>
          </w:p>
        </w:tc>
      </w:tr>
    </w:tbl>
    <w:p w14:paraId="58999A13" w14:textId="77777777" w:rsidR="00CD5C17" w:rsidRDefault="00CD5C17" w:rsidP="37619289">
      <w:pPr>
        <w:spacing w:after="0" w:line="300" w:lineRule="auto"/>
      </w:pPr>
    </w:p>
    <w:p w14:paraId="7202D4A3" w14:textId="77777777" w:rsidR="00A805F2" w:rsidRDefault="00A805F2" w:rsidP="37619289">
      <w:pPr>
        <w:spacing w:after="0" w:line="300" w:lineRule="auto"/>
      </w:pPr>
    </w:p>
    <w:p w14:paraId="4ABCFD58" w14:textId="77777777" w:rsidR="00A805F2" w:rsidRPr="008048E5" w:rsidRDefault="00A805F2" w:rsidP="37619289">
      <w:pPr>
        <w:spacing w:after="0" w:line="300" w:lineRule="auto"/>
        <w:rPr>
          <w:color w:val="FF0000"/>
        </w:rPr>
      </w:pPr>
    </w:p>
    <w:p w14:paraId="4A64B263" w14:textId="452F33B5" w:rsidR="00A805F2" w:rsidRDefault="008048E5" w:rsidP="37619289">
      <w:pPr>
        <w:spacing w:after="0" w:line="300" w:lineRule="auto"/>
      </w:pPr>
      <w:r w:rsidRPr="008048E5">
        <w:rPr>
          <w:color w:val="FF0000"/>
        </w:rPr>
        <w:t>USE CONTENT FROM ABOVE</w:t>
      </w:r>
    </w:p>
    <w:p w14:paraId="002F2A7F" w14:textId="77777777" w:rsidR="00A805F2" w:rsidRDefault="00A805F2" w:rsidP="37619289">
      <w:pPr>
        <w:spacing w:after="0" w:line="300" w:lineRule="auto"/>
      </w:pPr>
    </w:p>
    <w:p w14:paraId="76F3332A" w14:textId="77777777" w:rsidR="00A805F2" w:rsidRDefault="00A805F2" w:rsidP="37619289">
      <w:pPr>
        <w:spacing w:after="0" w:line="300" w:lineRule="auto"/>
      </w:pPr>
    </w:p>
    <w:p w14:paraId="1E6EC85B" w14:textId="77777777" w:rsidR="00A805F2" w:rsidRDefault="00A805F2" w:rsidP="37619289">
      <w:pPr>
        <w:spacing w:after="0" w:line="300" w:lineRule="auto"/>
      </w:pPr>
    </w:p>
    <w:p w14:paraId="451F082A" w14:textId="77777777" w:rsidR="00A805F2" w:rsidRDefault="00A805F2" w:rsidP="37619289">
      <w:pPr>
        <w:spacing w:after="0" w:line="300" w:lineRule="auto"/>
      </w:pPr>
    </w:p>
    <w:p w14:paraId="6CC8A0C5" w14:textId="77777777" w:rsidR="00A805F2" w:rsidRDefault="00A805F2" w:rsidP="37619289">
      <w:pPr>
        <w:spacing w:after="0" w:line="300" w:lineRule="auto"/>
      </w:pPr>
    </w:p>
    <w:p w14:paraId="7B2099D7" w14:textId="77777777" w:rsidR="00F50160" w:rsidRDefault="00F50160" w:rsidP="37619289">
      <w:pPr>
        <w:spacing w:after="0" w:line="300" w:lineRule="auto"/>
      </w:pPr>
    </w:p>
    <w:p w14:paraId="148E6B05" w14:textId="77777777" w:rsidR="00F50160" w:rsidRDefault="00F50160" w:rsidP="37619289">
      <w:pPr>
        <w:spacing w:after="0" w:line="300" w:lineRule="auto"/>
      </w:pPr>
    </w:p>
    <w:p w14:paraId="0C8D3108" w14:textId="77777777" w:rsidR="00F50160" w:rsidRDefault="00F50160" w:rsidP="37619289">
      <w:pPr>
        <w:spacing w:after="0" w:line="300" w:lineRule="auto"/>
      </w:pPr>
    </w:p>
    <w:p w14:paraId="28D58B6F" w14:textId="77777777" w:rsidR="00F50160" w:rsidRDefault="00F50160" w:rsidP="37619289">
      <w:pPr>
        <w:spacing w:after="0" w:line="300" w:lineRule="auto"/>
      </w:pPr>
    </w:p>
    <w:p w14:paraId="41AB29BB" w14:textId="77777777" w:rsidR="00F50160" w:rsidRDefault="00F50160" w:rsidP="37619289">
      <w:pPr>
        <w:spacing w:after="0" w:line="300" w:lineRule="auto"/>
      </w:pPr>
    </w:p>
    <w:p w14:paraId="0EB446DF" w14:textId="77777777" w:rsidR="00F50160" w:rsidRDefault="00F50160" w:rsidP="37619289">
      <w:pPr>
        <w:spacing w:after="0" w:line="300" w:lineRule="auto"/>
      </w:pPr>
    </w:p>
    <w:p w14:paraId="30F7C44C" w14:textId="77777777" w:rsidR="00F50160" w:rsidRDefault="00F50160" w:rsidP="37619289">
      <w:pPr>
        <w:spacing w:after="0" w:line="300" w:lineRule="auto"/>
      </w:pPr>
    </w:p>
    <w:p w14:paraId="264B398C" w14:textId="77777777" w:rsidR="00F50160" w:rsidRDefault="00F50160" w:rsidP="37619289">
      <w:pPr>
        <w:spacing w:after="0" w:line="300" w:lineRule="auto"/>
      </w:pPr>
    </w:p>
    <w:p w14:paraId="18AA7C45" w14:textId="77777777" w:rsidR="00F50160" w:rsidRDefault="00F50160" w:rsidP="37619289">
      <w:pPr>
        <w:spacing w:after="0" w:line="300" w:lineRule="auto"/>
      </w:pPr>
    </w:p>
    <w:p w14:paraId="1D5544D1" w14:textId="77777777" w:rsidR="00F50160" w:rsidRDefault="00F50160" w:rsidP="37619289">
      <w:pPr>
        <w:spacing w:after="0" w:line="300" w:lineRule="auto"/>
      </w:pPr>
    </w:p>
    <w:p w14:paraId="3D03B34D" w14:textId="77777777" w:rsidR="00F50160" w:rsidRDefault="00F50160" w:rsidP="37619289">
      <w:pPr>
        <w:spacing w:after="0" w:line="300" w:lineRule="auto"/>
      </w:pPr>
    </w:p>
    <w:p w14:paraId="42527907" w14:textId="77777777" w:rsidR="00F50160" w:rsidRDefault="00F50160" w:rsidP="37619289">
      <w:pPr>
        <w:spacing w:after="0" w:line="300" w:lineRule="auto"/>
      </w:pPr>
    </w:p>
    <w:p w14:paraId="3B6ADB65" w14:textId="77777777" w:rsidR="00F50160" w:rsidRDefault="00F50160" w:rsidP="37619289">
      <w:pPr>
        <w:spacing w:after="0" w:line="300" w:lineRule="auto"/>
      </w:pPr>
    </w:p>
    <w:p w14:paraId="0C962314" w14:textId="77777777" w:rsidR="00F50160" w:rsidRDefault="00F50160" w:rsidP="37619289">
      <w:pPr>
        <w:spacing w:after="0" w:line="300" w:lineRule="auto"/>
      </w:pPr>
    </w:p>
    <w:p w14:paraId="1E098CC8" w14:textId="77777777" w:rsidR="00F50160" w:rsidRDefault="00F50160" w:rsidP="37619289">
      <w:pPr>
        <w:spacing w:after="0" w:line="300" w:lineRule="auto"/>
      </w:pPr>
    </w:p>
    <w:p w14:paraId="64DE530E" w14:textId="77777777" w:rsidR="00F50160" w:rsidRDefault="00F50160" w:rsidP="37619289">
      <w:pPr>
        <w:spacing w:after="0" w:line="300" w:lineRule="auto"/>
      </w:pPr>
    </w:p>
    <w:p w14:paraId="6F45B261" w14:textId="77777777" w:rsidR="00F50160" w:rsidRDefault="00F50160" w:rsidP="37619289">
      <w:pPr>
        <w:spacing w:after="0" w:line="300" w:lineRule="auto"/>
      </w:pPr>
    </w:p>
    <w:p w14:paraId="2B777DB6" w14:textId="77777777" w:rsidR="00F50160" w:rsidRDefault="00F50160" w:rsidP="37619289">
      <w:pPr>
        <w:spacing w:after="0" w:line="300" w:lineRule="auto"/>
      </w:pPr>
    </w:p>
    <w:p w14:paraId="07455E84" w14:textId="77777777" w:rsidR="00F50160" w:rsidRDefault="00F50160" w:rsidP="37619289">
      <w:pPr>
        <w:spacing w:after="0" w:line="300" w:lineRule="auto"/>
      </w:pPr>
    </w:p>
    <w:p w14:paraId="58CECAB0" w14:textId="77777777" w:rsidR="00F50160" w:rsidRDefault="00F50160" w:rsidP="37619289">
      <w:pPr>
        <w:spacing w:after="0" w:line="300" w:lineRule="auto"/>
      </w:pPr>
    </w:p>
    <w:p w14:paraId="68FCB4D4" w14:textId="77777777" w:rsidR="00F50160" w:rsidRDefault="00F50160" w:rsidP="37619289">
      <w:pPr>
        <w:spacing w:after="0" w:line="300" w:lineRule="auto"/>
      </w:pPr>
    </w:p>
    <w:p w14:paraId="6AA7BDBB" w14:textId="77777777" w:rsidR="00F50160" w:rsidRDefault="00F50160" w:rsidP="37619289">
      <w:pPr>
        <w:spacing w:after="0" w:line="300" w:lineRule="auto"/>
      </w:pPr>
    </w:p>
    <w:p w14:paraId="6A464627" w14:textId="40269224" w:rsidR="37619289" w:rsidRPr="00C371D4" w:rsidRDefault="00B12DCC" w:rsidP="37619289">
      <w:pPr>
        <w:spacing w:after="0" w:line="300" w:lineRule="auto"/>
        <w:rPr>
          <w:rFonts w:ascii="Arial" w:hAnsi="Arial" w:cs="Arial"/>
          <w:b/>
          <w:bCs/>
          <w:sz w:val="36"/>
          <w:szCs w:val="36"/>
          <w:u w:val="single"/>
        </w:rPr>
      </w:pPr>
      <w:r w:rsidRPr="00C371D4">
        <w:rPr>
          <w:rFonts w:ascii="Arial" w:hAnsi="Arial" w:cs="Arial"/>
          <w:b/>
          <w:bCs/>
          <w:sz w:val="36"/>
          <w:szCs w:val="36"/>
          <w:u w:val="single"/>
        </w:rPr>
        <w:lastRenderedPageBreak/>
        <w:t>Key contact information:</w:t>
      </w:r>
    </w:p>
    <w:p w14:paraId="7070B342" w14:textId="77777777" w:rsidR="00B12DCC" w:rsidRPr="00F50160" w:rsidRDefault="00B12DCC" w:rsidP="37619289">
      <w:pPr>
        <w:spacing w:after="0" w:line="300" w:lineRule="auto"/>
        <w:rPr>
          <w:rFonts w:ascii="Arial" w:hAnsi="Arial" w:cs="Arial"/>
          <w:sz w:val="24"/>
          <w:szCs w:val="24"/>
        </w:rPr>
      </w:pPr>
    </w:p>
    <w:p w14:paraId="02E9A7CA" w14:textId="77777777" w:rsidR="00B12DCC" w:rsidRPr="00F50160" w:rsidRDefault="00B12DCC" w:rsidP="00B12DCC">
      <w:pPr>
        <w:spacing w:after="0" w:line="300" w:lineRule="auto"/>
        <w:rPr>
          <w:rFonts w:ascii="Arial" w:hAnsi="Arial" w:cs="Arial"/>
          <w:b/>
          <w:bCs/>
          <w:i/>
          <w:iCs/>
          <w:sz w:val="24"/>
          <w:szCs w:val="24"/>
          <w:lang w:val="en-GB"/>
        </w:rPr>
      </w:pPr>
    </w:p>
    <w:p w14:paraId="6102DE90" w14:textId="77777777" w:rsidR="00C371D4" w:rsidRDefault="00C371D4" w:rsidP="00B12DCC">
      <w:pPr>
        <w:spacing w:after="0" w:line="300" w:lineRule="auto"/>
        <w:rPr>
          <w:rFonts w:ascii="Arial" w:hAnsi="Arial" w:cs="Arial"/>
          <w:b/>
          <w:bCs/>
          <w:sz w:val="24"/>
          <w:szCs w:val="24"/>
          <w:lang w:val="en-GB"/>
        </w:rPr>
      </w:pPr>
      <w:r>
        <w:rPr>
          <w:rFonts w:ascii="Arial" w:hAnsi="Arial" w:cs="Arial"/>
          <w:b/>
          <w:bCs/>
          <w:sz w:val="24"/>
          <w:szCs w:val="24"/>
          <w:lang w:val="en-GB"/>
        </w:rPr>
        <w:t>Making it REAL:</w:t>
      </w:r>
    </w:p>
    <w:p w14:paraId="7E344C28" w14:textId="77777777" w:rsidR="00C371D4" w:rsidRPr="00A434A7" w:rsidRDefault="00C371D4" w:rsidP="00B12DCC">
      <w:pPr>
        <w:spacing w:after="0" w:line="300" w:lineRule="auto"/>
        <w:rPr>
          <w:rFonts w:ascii="Arial" w:hAnsi="Arial" w:cs="Arial"/>
          <w:sz w:val="24"/>
          <w:szCs w:val="24"/>
          <w:lang w:val="en-GB"/>
        </w:rPr>
      </w:pPr>
    </w:p>
    <w:p w14:paraId="54A679A0" w14:textId="0CF52158" w:rsidR="00A434A7" w:rsidRPr="00A434A7" w:rsidRDefault="00C371D4" w:rsidP="00B12DCC">
      <w:pPr>
        <w:spacing w:after="0" w:line="300" w:lineRule="auto"/>
        <w:rPr>
          <w:rFonts w:ascii="Arial" w:hAnsi="Arial" w:cs="Arial"/>
          <w:sz w:val="24"/>
          <w:szCs w:val="24"/>
          <w:lang w:val="en-GB"/>
        </w:rPr>
      </w:pPr>
      <w:r w:rsidRPr="00A434A7">
        <w:rPr>
          <w:rFonts w:ascii="Arial" w:hAnsi="Arial" w:cs="Arial"/>
          <w:sz w:val="24"/>
          <w:szCs w:val="24"/>
          <w:lang w:val="en-GB"/>
        </w:rPr>
        <w:t xml:space="preserve">Email our team </w:t>
      </w:r>
      <w:r w:rsidR="00A434A7" w:rsidRPr="00A434A7">
        <w:rPr>
          <w:rFonts w:ascii="Arial" w:hAnsi="Arial" w:cs="Arial"/>
          <w:sz w:val="24"/>
          <w:szCs w:val="24"/>
          <w:lang w:val="en-GB"/>
        </w:rPr>
        <w:t xml:space="preserve">at </w:t>
      </w:r>
      <w:hyperlink r:id="rId8" w:history="1">
        <w:r w:rsidR="00A434A7" w:rsidRPr="00A434A7">
          <w:rPr>
            <w:rStyle w:val="Hyperlink"/>
            <w:rFonts w:ascii="Arial" w:hAnsi="Arial" w:cs="Arial"/>
            <w:sz w:val="24"/>
            <w:szCs w:val="24"/>
            <w:lang w:val="en-GB"/>
          </w:rPr>
          <w:t>mir@essex.gov.uk</w:t>
        </w:r>
      </w:hyperlink>
    </w:p>
    <w:p w14:paraId="41A503FD" w14:textId="77777777" w:rsidR="00A434A7" w:rsidRDefault="00A434A7" w:rsidP="00B12DCC">
      <w:pPr>
        <w:spacing w:after="0" w:line="300" w:lineRule="auto"/>
        <w:rPr>
          <w:rFonts w:ascii="Arial" w:hAnsi="Arial" w:cs="Arial"/>
          <w:b/>
          <w:bCs/>
          <w:sz w:val="24"/>
          <w:szCs w:val="24"/>
          <w:lang w:val="en-GB"/>
        </w:rPr>
      </w:pPr>
    </w:p>
    <w:p w14:paraId="5E3F98AA" w14:textId="31E35BFE" w:rsidR="00A434A7" w:rsidRDefault="00A434A7" w:rsidP="00B12DCC">
      <w:pPr>
        <w:spacing w:after="0" w:line="300" w:lineRule="auto"/>
        <w:rPr>
          <w:rFonts w:ascii="Arial" w:hAnsi="Arial" w:cs="Arial"/>
          <w:sz w:val="24"/>
          <w:szCs w:val="24"/>
          <w:lang w:val="en-GB"/>
        </w:rPr>
      </w:pPr>
      <w:r w:rsidRPr="00A434A7">
        <w:rPr>
          <w:rFonts w:ascii="Arial" w:hAnsi="Arial" w:cs="Arial"/>
          <w:sz w:val="24"/>
          <w:szCs w:val="24"/>
          <w:lang w:val="en-GB"/>
        </w:rPr>
        <w:t>Book your space on upcoming training</w:t>
      </w:r>
      <w:r w:rsidR="005A2244">
        <w:rPr>
          <w:rFonts w:ascii="Arial" w:hAnsi="Arial" w:cs="Arial"/>
          <w:sz w:val="24"/>
          <w:szCs w:val="24"/>
          <w:lang w:val="en-GB"/>
        </w:rPr>
        <w:t xml:space="preserve"> and find out more information on</w:t>
      </w:r>
      <w:r w:rsidRPr="00A434A7">
        <w:rPr>
          <w:rFonts w:ascii="Arial" w:hAnsi="Arial" w:cs="Arial"/>
          <w:sz w:val="24"/>
          <w:szCs w:val="24"/>
          <w:lang w:val="en-GB"/>
        </w:rPr>
        <w:t xml:space="preserve">: </w:t>
      </w:r>
    </w:p>
    <w:p w14:paraId="76B2B70E" w14:textId="2C98FBFB" w:rsidR="005A2244" w:rsidRPr="00A434A7" w:rsidRDefault="005A2244" w:rsidP="00B12DCC">
      <w:pPr>
        <w:spacing w:after="0" w:line="300" w:lineRule="auto"/>
        <w:rPr>
          <w:rFonts w:ascii="Arial" w:hAnsi="Arial" w:cs="Arial"/>
          <w:sz w:val="24"/>
          <w:szCs w:val="24"/>
          <w:lang w:val="en-GB"/>
        </w:rPr>
      </w:pPr>
      <w:hyperlink r:id="rId9" w:history="1">
        <w:r w:rsidRPr="005A2244">
          <w:rPr>
            <w:rStyle w:val="Hyperlink"/>
            <w:rFonts w:ascii="Arial" w:hAnsi="Arial" w:cs="Arial"/>
            <w:sz w:val="24"/>
            <w:szCs w:val="24"/>
          </w:rPr>
          <w:t>Making it REAL in Essex: Training | Education Essex online</w:t>
        </w:r>
      </w:hyperlink>
    </w:p>
    <w:p w14:paraId="6DF4A5E1" w14:textId="77777777" w:rsidR="00A434A7" w:rsidRDefault="00A434A7" w:rsidP="00B12DCC">
      <w:pPr>
        <w:spacing w:after="0" w:line="300" w:lineRule="auto"/>
        <w:rPr>
          <w:rFonts w:ascii="Arial" w:hAnsi="Arial" w:cs="Arial"/>
          <w:b/>
          <w:bCs/>
          <w:sz w:val="24"/>
          <w:szCs w:val="24"/>
          <w:lang w:val="en-GB"/>
        </w:rPr>
      </w:pPr>
    </w:p>
    <w:p w14:paraId="1E6A1F69" w14:textId="77777777" w:rsidR="00A434A7" w:rsidRDefault="00A434A7" w:rsidP="00B12DCC">
      <w:pPr>
        <w:spacing w:after="0" w:line="300" w:lineRule="auto"/>
        <w:rPr>
          <w:rFonts w:ascii="Arial" w:hAnsi="Arial" w:cs="Arial"/>
          <w:b/>
          <w:bCs/>
          <w:sz w:val="24"/>
          <w:szCs w:val="24"/>
          <w:lang w:val="en-GB"/>
        </w:rPr>
      </w:pPr>
    </w:p>
    <w:p w14:paraId="7F2BB172" w14:textId="731A5EA0" w:rsidR="00A434A7" w:rsidRDefault="00A434A7" w:rsidP="00B12DCC">
      <w:pPr>
        <w:spacing w:after="0" w:line="300" w:lineRule="auto"/>
        <w:rPr>
          <w:rFonts w:ascii="Arial" w:hAnsi="Arial" w:cs="Arial"/>
          <w:b/>
          <w:bCs/>
          <w:sz w:val="24"/>
          <w:szCs w:val="24"/>
          <w:lang w:val="en-GB"/>
        </w:rPr>
      </w:pPr>
      <w:r>
        <w:rPr>
          <w:rFonts w:ascii="Arial" w:hAnsi="Arial" w:cs="Arial"/>
          <w:b/>
          <w:bCs/>
          <w:sz w:val="24"/>
          <w:szCs w:val="24"/>
          <w:lang w:val="en-GB"/>
        </w:rPr>
        <w:t>Nourishing our Future:</w:t>
      </w:r>
    </w:p>
    <w:p w14:paraId="16E310DF" w14:textId="77777777" w:rsidR="00A434A7" w:rsidRPr="00A434A7" w:rsidRDefault="00A434A7" w:rsidP="00B12DCC">
      <w:pPr>
        <w:spacing w:after="0" w:line="300" w:lineRule="auto"/>
        <w:rPr>
          <w:rFonts w:ascii="Arial" w:hAnsi="Arial" w:cs="Arial"/>
          <w:sz w:val="24"/>
          <w:szCs w:val="24"/>
          <w:lang w:val="en-GB"/>
        </w:rPr>
      </w:pPr>
    </w:p>
    <w:p w14:paraId="14B08E85" w14:textId="4B187B06" w:rsidR="00A434A7" w:rsidRDefault="00A434A7" w:rsidP="00B12DCC">
      <w:pPr>
        <w:spacing w:after="0" w:line="300" w:lineRule="auto"/>
        <w:rPr>
          <w:rFonts w:ascii="Arial" w:hAnsi="Arial" w:cs="Arial"/>
          <w:sz w:val="24"/>
          <w:szCs w:val="24"/>
          <w:lang w:val="en-GB"/>
        </w:rPr>
      </w:pPr>
      <w:r w:rsidRPr="00A434A7">
        <w:rPr>
          <w:rFonts w:ascii="Arial" w:hAnsi="Arial" w:cs="Arial"/>
          <w:sz w:val="24"/>
          <w:szCs w:val="24"/>
          <w:lang w:val="en-GB"/>
        </w:rPr>
        <w:t>Email our team at</w:t>
      </w:r>
      <w:r w:rsidR="005A2244">
        <w:rPr>
          <w:rFonts w:ascii="Arial" w:hAnsi="Arial" w:cs="Arial"/>
          <w:sz w:val="24"/>
          <w:szCs w:val="24"/>
          <w:lang w:val="en-GB"/>
        </w:rPr>
        <w:t xml:space="preserve">: </w:t>
      </w:r>
      <w:hyperlink r:id="rId10" w:history="1">
        <w:r w:rsidR="002142D3" w:rsidRPr="002473C3">
          <w:rPr>
            <w:rStyle w:val="Hyperlink"/>
            <w:rFonts w:ascii="Arial" w:hAnsi="Arial" w:cs="Arial"/>
            <w:sz w:val="24"/>
            <w:szCs w:val="24"/>
          </w:rPr>
          <w:t>theNOFaward@essex.gov.uk</w:t>
        </w:r>
      </w:hyperlink>
      <w:r w:rsidR="002142D3">
        <w:rPr>
          <w:rFonts w:ascii="Arial" w:hAnsi="Arial" w:cs="Arial"/>
          <w:sz w:val="24"/>
          <w:szCs w:val="24"/>
        </w:rPr>
        <w:t xml:space="preserve"> </w:t>
      </w:r>
    </w:p>
    <w:p w14:paraId="5B5B26F8" w14:textId="77777777" w:rsidR="00A434A7" w:rsidRDefault="00A434A7" w:rsidP="00B12DCC">
      <w:pPr>
        <w:spacing w:after="0" w:line="300" w:lineRule="auto"/>
        <w:rPr>
          <w:rFonts w:ascii="Arial" w:hAnsi="Arial" w:cs="Arial"/>
          <w:sz w:val="24"/>
          <w:szCs w:val="24"/>
          <w:lang w:val="en-GB"/>
        </w:rPr>
      </w:pPr>
    </w:p>
    <w:p w14:paraId="495E04A2" w14:textId="6C0154CE" w:rsidR="00A434A7" w:rsidRDefault="00A434A7" w:rsidP="00B12DCC">
      <w:pPr>
        <w:spacing w:after="0" w:line="300" w:lineRule="auto"/>
        <w:rPr>
          <w:rFonts w:ascii="Arial" w:hAnsi="Arial" w:cs="Arial"/>
          <w:sz w:val="24"/>
          <w:szCs w:val="24"/>
          <w:lang w:val="en-GB"/>
        </w:rPr>
      </w:pPr>
      <w:r>
        <w:rPr>
          <w:rFonts w:ascii="Arial" w:hAnsi="Arial" w:cs="Arial"/>
          <w:sz w:val="24"/>
          <w:szCs w:val="24"/>
          <w:lang w:val="en-GB"/>
        </w:rPr>
        <w:t>Find out more information here:</w:t>
      </w:r>
      <w:r w:rsidR="002C5F3F">
        <w:rPr>
          <w:rFonts w:ascii="Arial" w:hAnsi="Arial" w:cs="Arial"/>
          <w:sz w:val="24"/>
          <w:szCs w:val="24"/>
          <w:lang w:val="en-GB"/>
        </w:rPr>
        <w:t xml:space="preserve"> </w:t>
      </w:r>
      <w:hyperlink r:id="rId11" w:history="1">
        <w:r w:rsidR="002C5F3F" w:rsidRPr="002C5F3F">
          <w:rPr>
            <w:rStyle w:val="Hyperlink"/>
            <w:rFonts w:ascii="Arial" w:hAnsi="Arial" w:cs="Arial"/>
            <w:sz w:val="24"/>
            <w:szCs w:val="24"/>
          </w:rPr>
          <w:t>Essex Early Years Nourishing Our Future (NOF) | Education Essex online</w:t>
        </w:r>
      </w:hyperlink>
    </w:p>
    <w:p w14:paraId="74434506" w14:textId="77777777" w:rsidR="00A434A7" w:rsidRDefault="00A434A7" w:rsidP="00B12DCC">
      <w:pPr>
        <w:spacing w:after="0" w:line="300" w:lineRule="auto"/>
        <w:rPr>
          <w:rFonts w:ascii="Arial" w:hAnsi="Arial" w:cs="Arial"/>
          <w:sz w:val="24"/>
          <w:szCs w:val="24"/>
          <w:lang w:val="en-GB"/>
        </w:rPr>
      </w:pPr>
    </w:p>
    <w:p w14:paraId="68DE0CA9" w14:textId="77777777" w:rsidR="00A434A7" w:rsidRPr="00A434A7" w:rsidRDefault="00A434A7" w:rsidP="00B12DCC">
      <w:pPr>
        <w:spacing w:after="0" w:line="300" w:lineRule="auto"/>
        <w:rPr>
          <w:rFonts w:ascii="Arial" w:hAnsi="Arial" w:cs="Arial"/>
          <w:sz w:val="24"/>
          <w:szCs w:val="24"/>
          <w:lang w:val="en-GB"/>
        </w:rPr>
      </w:pPr>
    </w:p>
    <w:p w14:paraId="57EE1214" w14:textId="77777777" w:rsidR="00A434A7" w:rsidRDefault="00A434A7" w:rsidP="00B12DCC">
      <w:pPr>
        <w:spacing w:after="0" w:line="300" w:lineRule="auto"/>
        <w:rPr>
          <w:rFonts w:ascii="Arial" w:hAnsi="Arial" w:cs="Arial"/>
          <w:b/>
          <w:bCs/>
          <w:sz w:val="24"/>
          <w:szCs w:val="24"/>
          <w:lang w:val="en-GB"/>
        </w:rPr>
      </w:pPr>
    </w:p>
    <w:p w14:paraId="343FD5E8" w14:textId="787845A6" w:rsidR="00B12DCC" w:rsidRPr="00F50160" w:rsidRDefault="00A434A7" w:rsidP="00B12DCC">
      <w:pPr>
        <w:spacing w:after="0" w:line="300" w:lineRule="auto"/>
        <w:rPr>
          <w:rFonts w:ascii="Arial" w:hAnsi="Arial" w:cs="Arial"/>
          <w:b/>
          <w:bCs/>
          <w:sz w:val="24"/>
          <w:szCs w:val="24"/>
          <w:lang w:val="en-GB"/>
        </w:rPr>
      </w:pPr>
      <w:r>
        <w:rPr>
          <w:rFonts w:ascii="Arial" w:hAnsi="Arial" w:cs="Arial"/>
          <w:b/>
          <w:bCs/>
          <w:sz w:val="24"/>
          <w:szCs w:val="24"/>
          <w:lang w:val="en-GB"/>
        </w:rPr>
        <w:t xml:space="preserve">Essex </w:t>
      </w:r>
      <w:r w:rsidR="00B12DCC" w:rsidRPr="00F50160">
        <w:rPr>
          <w:rFonts w:ascii="Arial" w:hAnsi="Arial" w:cs="Arial"/>
          <w:b/>
          <w:bCs/>
          <w:sz w:val="24"/>
          <w:szCs w:val="24"/>
          <w:lang w:val="en-GB"/>
        </w:rPr>
        <w:t>Supervised toothbrushing</w:t>
      </w:r>
      <w:r>
        <w:rPr>
          <w:rFonts w:ascii="Arial" w:hAnsi="Arial" w:cs="Arial"/>
          <w:b/>
          <w:bCs/>
          <w:sz w:val="24"/>
          <w:szCs w:val="24"/>
          <w:lang w:val="en-GB"/>
        </w:rPr>
        <w:t xml:space="preserve"> programme</w:t>
      </w:r>
      <w:r w:rsidR="00B12DCC" w:rsidRPr="00F50160">
        <w:rPr>
          <w:rFonts w:ascii="Arial" w:hAnsi="Arial" w:cs="Arial"/>
          <w:b/>
          <w:bCs/>
          <w:sz w:val="24"/>
          <w:szCs w:val="24"/>
          <w:lang w:val="en-GB"/>
        </w:rPr>
        <w:t>:</w:t>
      </w:r>
    </w:p>
    <w:p w14:paraId="1F816ACE" w14:textId="77777777" w:rsidR="00B12DCC" w:rsidRPr="00F50160" w:rsidRDefault="00B12DCC" w:rsidP="00B12DCC">
      <w:pPr>
        <w:spacing w:after="0" w:line="300" w:lineRule="auto"/>
        <w:rPr>
          <w:rFonts w:ascii="Arial" w:hAnsi="Arial" w:cs="Arial"/>
          <w:sz w:val="24"/>
          <w:szCs w:val="24"/>
          <w:lang w:val="en-GB"/>
        </w:rPr>
      </w:pPr>
    </w:p>
    <w:p w14:paraId="58D6928D" w14:textId="0FFE07E4" w:rsidR="00B12DCC" w:rsidRPr="00F50160" w:rsidRDefault="00B12DCC" w:rsidP="00B12DCC">
      <w:pPr>
        <w:spacing w:after="0" w:line="300" w:lineRule="auto"/>
        <w:rPr>
          <w:rFonts w:ascii="Arial" w:hAnsi="Arial" w:cs="Arial"/>
          <w:sz w:val="24"/>
          <w:szCs w:val="24"/>
          <w:u w:val="single"/>
          <w:lang w:val="en-GB"/>
        </w:rPr>
      </w:pPr>
      <w:r w:rsidRPr="00F50160">
        <w:rPr>
          <w:rFonts w:ascii="Arial" w:hAnsi="Arial" w:cs="Arial"/>
          <w:sz w:val="24"/>
          <w:szCs w:val="24"/>
          <w:lang w:val="en-GB"/>
        </w:rPr>
        <w:t xml:space="preserve">Email our team to check eligibility for your setting at </w:t>
      </w:r>
      <w:hyperlink r:id="rId12" w:history="1">
        <w:r w:rsidRPr="00F50160">
          <w:rPr>
            <w:rStyle w:val="Hyperlink"/>
            <w:rFonts w:ascii="Arial" w:hAnsi="Arial" w:cs="Arial"/>
            <w:sz w:val="24"/>
            <w:szCs w:val="24"/>
            <w:lang w:val="en-GB"/>
          </w:rPr>
          <w:t>eec.oralhealth.Suffolk@nhs.net</w:t>
        </w:r>
      </w:hyperlink>
      <w:r w:rsidRPr="00F50160">
        <w:rPr>
          <w:rFonts w:ascii="Arial" w:hAnsi="Arial" w:cs="Arial"/>
          <w:sz w:val="24"/>
          <w:szCs w:val="24"/>
          <w:u w:val="single"/>
          <w:lang w:val="en-GB"/>
        </w:rPr>
        <w:t xml:space="preserve"> </w:t>
      </w:r>
      <w:r w:rsidRPr="00F50160">
        <w:rPr>
          <w:rFonts w:ascii="Arial" w:hAnsi="Arial" w:cs="Arial"/>
          <w:sz w:val="24"/>
          <w:szCs w:val="24"/>
          <w:lang w:val="en-GB"/>
        </w:rPr>
        <w:t xml:space="preserve">or </w:t>
      </w:r>
      <w:hyperlink r:id="rId13" w:history="1">
        <w:r w:rsidRPr="00F50160">
          <w:rPr>
            <w:rStyle w:val="Hyperlink"/>
            <w:rFonts w:ascii="Arial" w:hAnsi="Arial" w:cs="Arial"/>
            <w:sz w:val="24"/>
            <w:szCs w:val="24"/>
            <w:lang w:val="en-GB"/>
          </w:rPr>
          <w:t>https://forms.office.com/e/jq5Zt2kbQw</w:t>
        </w:r>
      </w:hyperlink>
    </w:p>
    <w:p w14:paraId="3AC0FE79" w14:textId="28343AEC" w:rsidR="00B12DCC" w:rsidRDefault="00B12DCC" w:rsidP="00B12DCC">
      <w:pPr>
        <w:spacing w:after="0" w:line="300" w:lineRule="auto"/>
        <w:rPr>
          <w:rFonts w:ascii="Arial" w:hAnsi="Arial" w:cs="Arial"/>
          <w:sz w:val="24"/>
          <w:szCs w:val="24"/>
          <w:lang w:val="en-GB"/>
        </w:rPr>
      </w:pPr>
    </w:p>
    <w:p w14:paraId="04A81780" w14:textId="77777777" w:rsidR="00F50160" w:rsidRDefault="00F50160" w:rsidP="00B12DCC">
      <w:pPr>
        <w:spacing w:after="0" w:line="300" w:lineRule="auto"/>
        <w:rPr>
          <w:rFonts w:ascii="Arial" w:hAnsi="Arial" w:cs="Arial"/>
          <w:sz w:val="24"/>
          <w:szCs w:val="24"/>
          <w:lang w:val="en-GB"/>
        </w:rPr>
      </w:pPr>
    </w:p>
    <w:p w14:paraId="71EA7F06" w14:textId="77777777" w:rsidR="00F50160" w:rsidRPr="00F50160" w:rsidRDefault="00F50160" w:rsidP="00B12DCC">
      <w:pPr>
        <w:spacing w:after="0" w:line="300" w:lineRule="auto"/>
        <w:rPr>
          <w:rFonts w:ascii="Arial" w:hAnsi="Arial" w:cs="Arial"/>
          <w:sz w:val="24"/>
          <w:szCs w:val="24"/>
          <w:u w:val="single"/>
          <w:lang w:val="en-GB"/>
        </w:rPr>
      </w:pPr>
    </w:p>
    <w:p w14:paraId="61EE74BC" w14:textId="445525E0" w:rsidR="00B12DCC" w:rsidRPr="00C371D4" w:rsidRDefault="00C371D4" w:rsidP="37619289">
      <w:pPr>
        <w:spacing w:after="0" w:line="300" w:lineRule="auto"/>
        <w:rPr>
          <w:rFonts w:ascii="Arial" w:hAnsi="Arial" w:cs="Arial"/>
          <w:b/>
          <w:bCs/>
          <w:sz w:val="24"/>
          <w:szCs w:val="24"/>
        </w:rPr>
      </w:pPr>
      <w:r w:rsidRPr="00C371D4">
        <w:rPr>
          <w:rFonts w:ascii="Arial" w:hAnsi="Arial" w:cs="Arial"/>
          <w:b/>
          <w:bCs/>
          <w:sz w:val="24"/>
          <w:szCs w:val="24"/>
        </w:rPr>
        <w:t>Active Essex Early Years Movement Mark:</w:t>
      </w:r>
    </w:p>
    <w:p w14:paraId="7D71F67A" w14:textId="77777777" w:rsidR="00C371D4" w:rsidRPr="00C371D4" w:rsidRDefault="00C371D4" w:rsidP="37619289">
      <w:pPr>
        <w:spacing w:after="0" w:line="300" w:lineRule="auto"/>
        <w:rPr>
          <w:rFonts w:ascii="Arial" w:hAnsi="Arial" w:cs="Arial"/>
          <w:b/>
          <w:bCs/>
          <w:sz w:val="24"/>
          <w:szCs w:val="24"/>
        </w:rPr>
      </w:pPr>
    </w:p>
    <w:p w14:paraId="327BAC1F" w14:textId="77777777" w:rsidR="00C371D4" w:rsidRPr="00C371D4" w:rsidRDefault="00C371D4" w:rsidP="00C371D4">
      <w:pPr>
        <w:spacing w:after="0" w:line="300" w:lineRule="auto"/>
        <w:rPr>
          <w:rFonts w:ascii="Arial" w:hAnsi="Arial" w:cs="Arial"/>
          <w:sz w:val="24"/>
          <w:szCs w:val="24"/>
          <w:lang w:val="en-GB"/>
        </w:rPr>
      </w:pPr>
      <w:r w:rsidRPr="00C371D4">
        <w:rPr>
          <w:rFonts w:ascii="Arial" w:hAnsi="Arial" w:cs="Arial"/>
          <w:sz w:val="24"/>
          <w:szCs w:val="24"/>
          <w:lang w:val="en-GB"/>
        </w:rPr>
        <w:t xml:space="preserve">Apply now: </w:t>
      </w:r>
      <w:hyperlink r:id="rId14" w:history="1">
        <w:r w:rsidRPr="00C371D4">
          <w:rPr>
            <w:rStyle w:val="Hyperlink"/>
            <w:rFonts w:ascii="Arial" w:hAnsi="Arial" w:cs="Arial"/>
            <w:sz w:val="24"/>
            <w:szCs w:val="24"/>
            <w:lang w:val="en-GB"/>
          </w:rPr>
          <w:t>https://forms.monday.com/forms/2ed691fced40f46e74e1f8fb0a457ec6?r=euc1</w:t>
        </w:r>
      </w:hyperlink>
    </w:p>
    <w:p w14:paraId="5F8984F7" w14:textId="77777777" w:rsidR="004B2B4C" w:rsidRDefault="004B2B4C" w:rsidP="00C371D4">
      <w:pPr>
        <w:spacing w:after="0" w:line="300" w:lineRule="auto"/>
        <w:rPr>
          <w:rFonts w:ascii="Arial" w:hAnsi="Arial" w:cs="Arial"/>
          <w:sz w:val="24"/>
          <w:szCs w:val="24"/>
          <w:lang w:val="en-GB"/>
        </w:rPr>
      </w:pPr>
    </w:p>
    <w:p w14:paraId="4D86F794" w14:textId="340FDC77" w:rsidR="00C371D4" w:rsidRPr="00C371D4" w:rsidRDefault="00C371D4" w:rsidP="00C371D4">
      <w:pPr>
        <w:spacing w:after="0" w:line="300" w:lineRule="auto"/>
        <w:rPr>
          <w:rFonts w:ascii="Arial" w:hAnsi="Arial" w:cs="Arial"/>
          <w:sz w:val="24"/>
          <w:szCs w:val="24"/>
          <w:lang w:val="en-GB"/>
        </w:rPr>
      </w:pPr>
      <w:r w:rsidRPr="00C371D4">
        <w:rPr>
          <w:rFonts w:ascii="Arial" w:hAnsi="Arial" w:cs="Arial"/>
          <w:sz w:val="24"/>
          <w:szCs w:val="24"/>
          <w:lang w:val="en-GB"/>
        </w:rPr>
        <w:t xml:space="preserve">Find out more via our website: </w:t>
      </w:r>
      <w:hyperlink r:id="rId15" w:history="1">
        <w:r w:rsidRPr="00C371D4">
          <w:rPr>
            <w:rStyle w:val="Hyperlink"/>
            <w:rFonts w:ascii="Arial" w:hAnsi="Arial" w:cs="Arial"/>
            <w:sz w:val="24"/>
            <w:szCs w:val="24"/>
            <w:lang w:val="en-GB"/>
          </w:rPr>
          <w:t>https://www.activeessex.org/children-young-people/early-years/</w:t>
        </w:r>
      </w:hyperlink>
    </w:p>
    <w:p w14:paraId="4DD4CC32" w14:textId="77777777" w:rsidR="00C371D4" w:rsidRPr="00C371D4" w:rsidRDefault="00C371D4" w:rsidP="00C371D4">
      <w:pPr>
        <w:spacing w:after="0" w:line="300" w:lineRule="auto"/>
        <w:rPr>
          <w:rFonts w:ascii="Arial" w:hAnsi="Arial" w:cs="Arial"/>
          <w:sz w:val="24"/>
          <w:szCs w:val="24"/>
          <w:lang w:val="en-GB"/>
        </w:rPr>
      </w:pPr>
      <w:r w:rsidRPr="00C371D4">
        <w:rPr>
          <w:rFonts w:ascii="Arial" w:hAnsi="Arial" w:cs="Arial"/>
          <w:sz w:val="24"/>
          <w:szCs w:val="24"/>
          <w:lang w:val="en-GB"/>
        </w:rPr>
        <w:t> </w:t>
      </w:r>
    </w:p>
    <w:p w14:paraId="77AA756C" w14:textId="77777777" w:rsidR="00C371D4" w:rsidRPr="00C371D4" w:rsidRDefault="00C371D4" w:rsidP="00C371D4">
      <w:pPr>
        <w:spacing w:after="0" w:line="300" w:lineRule="auto"/>
        <w:rPr>
          <w:rFonts w:ascii="Arial" w:hAnsi="Arial" w:cs="Arial"/>
          <w:sz w:val="24"/>
          <w:szCs w:val="24"/>
          <w:lang w:val="en-GB"/>
        </w:rPr>
      </w:pPr>
      <w:r w:rsidRPr="00C371D4">
        <w:rPr>
          <w:rFonts w:ascii="Arial" w:hAnsi="Arial" w:cs="Arial"/>
          <w:sz w:val="24"/>
          <w:szCs w:val="24"/>
          <w:lang w:val="en-GB"/>
        </w:rPr>
        <w:t xml:space="preserve">To speak to a team member directly please contact: </w:t>
      </w:r>
      <w:hyperlink r:id="rId16" w:history="1">
        <w:r w:rsidRPr="00C371D4">
          <w:rPr>
            <w:rStyle w:val="Hyperlink"/>
            <w:rFonts w:ascii="Arial" w:hAnsi="Arial" w:cs="Arial"/>
            <w:sz w:val="24"/>
            <w:szCs w:val="24"/>
            <w:lang w:val="en-GB"/>
          </w:rPr>
          <w:t>emma.alderman@activeessex.org</w:t>
        </w:r>
      </w:hyperlink>
    </w:p>
    <w:p w14:paraId="23F8462E" w14:textId="42018418" w:rsidR="37619289" w:rsidRDefault="37619289" w:rsidP="37619289">
      <w:pPr>
        <w:rPr>
          <w:rFonts w:ascii="Arial" w:eastAsia="Arial" w:hAnsi="Arial" w:cs="Arial"/>
          <w:sz w:val="24"/>
          <w:szCs w:val="24"/>
        </w:rPr>
      </w:pPr>
    </w:p>
    <w:sectPr w:rsidR="37619289" w:rsidSect="00C05465">
      <w:foot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C3282" w14:textId="77777777" w:rsidR="00F40C50" w:rsidRDefault="00F40C50" w:rsidP="00915BA4">
      <w:pPr>
        <w:spacing w:after="0" w:line="240" w:lineRule="auto"/>
      </w:pPr>
      <w:r>
        <w:separator/>
      </w:r>
    </w:p>
  </w:endnote>
  <w:endnote w:type="continuationSeparator" w:id="0">
    <w:p w14:paraId="50C0B179" w14:textId="77777777" w:rsidR="00F40C50" w:rsidRDefault="00F40C50" w:rsidP="00915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487411"/>
      <w:docPartObj>
        <w:docPartGallery w:val="Page Numbers (Bottom of Page)"/>
        <w:docPartUnique/>
      </w:docPartObj>
    </w:sdtPr>
    <w:sdtEndPr>
      <w:rPr>
        <w:noProof/>
      </w:rPr>
    </w:sdtEndPr>
    <w:sdtContent>
      <w:p w14:paraId="740558DC" w14:textId="63477F60" w:rsidR="00915BA4" w:rsidRDefault="00915B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DB8FE4" w14:textId="77777777" w:rsidR="00915BA4" w:rsidRDefault="00915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D12C" w14:textId="77777777" w:rsidR="00F40C50" w:rsidRDefault="00F40C50" w:rsidP="00915BA4">
      <w:pPr>
        <w:spacing w:after="0" w:line="240" w:lineRule="auto"/>
      </w:pPr>
      <w:r>
        <w:separator/>
      </w:r>
    </w:p>
  </w:footnote>
  <w:footnote w:type="continuationSeparator" w:id="0">
    <w:p w14:paraId="20918280" w14:textId="77777777" w:rsidR="00F40C50" w:rsidRDefault="00F40C50" w:rsidP="00915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F26A21"/>
    <w:multiLevelType w:val="hybridMultilevel"/>
    <w:tmpl w:val="75BC25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173DEE"/>
    <w:multiLevelType w:val="multilevel"/>
    <w:tmpl w:val="3A3A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122A06"/>
    <w:multiLevelType w:val="hybridMultilevel"/>
    <w:tmpl w:val="B86EDD9E"/>
    <w:lvl w:ilvl="0" w:tplc="A630ED92">
      <w:start w:val="1"/>
      <w:numFmt w:val="bullet"/>
      <w:lvlText w:val=""/>
      <w:lvlJc w:val="left"/>
      <w:pPr>
        <w:ind w:left="720" w:hanging="360"/>
      </w:pPr>
      <w:rPr>
        <w:rFonts w:ascii="Symbol" w:hAnsi="Symbol" w:hint="default"/>
      </w:rPr>
    </w:lvl>
    <w:lvl w:ilvl="1" w:tplc="B65C5772">
      <w:start w:val="1"/>
      <w:numFmt w:val="bullet"/>
      <w:lvlText w:val="o"/>
      <w:lvlJc w:val="left"/>
      <w:pPr>
        <w:ind w:left="1440" w:hanging="360"/>
      </w:pPr>
      <w:rPr>
        <w:rFonts w:ascii="Courier New" w:hAnsi="Courier New" w:hint="default"/>
      </w:rPr>
    </w:lvl>
    <w:lvl w:ilvl="2" w:tplc="4CFE4470">
      <w:start w:val="1"/>
      <w:numFmt w:val="bullet"/>
      <w:lvlText w:val=""/>
      <w:lvlJc w:val="left"/>
      <w:pPr>
        <w:ind w:left="2160" w:hanging="360"/>
      </w:pPr>
      <w:rPr>
        <w:rFonts w:ascii="Wingdings" w:hAnsi="Wingdings" w:hint="default"/>
      </w:rPr>
    </w:lvl>
    <w:lvl w:ilvl="3" w:tplc="E4C02012">
      <w:start w:val="1"/>
      <w:numFmt w:val="bullet"/>
      <w:lvlText w:val=""/>
      <w:lvlJc w:val="left"/>
      <w:pPr>
        <w:ind w:left="2880" w:hanging="360"/>
      </w:pPr>
      <w:rPr>
        <w:rFonts w:ascii="Symbol" w:hAnsi="Symbol" w:hint="default"/>
      </w:rPr>
    </w:lvl>
    <w:lvl w:ilvl="4" w:tplc="D0FE46CE">
      <w:start w:val="1"/>
      <w:numFmt w:val="bullet"/>
      <w:lvlText w:val="o"/>
      <w:lvlJc w:val="left"/>
      <w:pPr>
        <w:ind w:left="3600" w:hanging="360"/>
      </w:pPr>
      <w:rPr>
        <w:rFonts w:ascii="Courier New" w:hAnsi="Courier New" w:hint="default"/>
      </w:rPr>
    </w:lvl>
    <w:lvl w:ilvl="5" w:tplc="DA78AE1E">
      <w:start w:val="1"/>
      <w:numFmt w:val="bullet"/>
      <w:lvlText w:val=""/>
      <w:lvlJc w:val="left"/>
      <w:pPr>
        <w:ind w:left="4320" w:hanging="360"/>
      </w:pPr>
      <w:rPr>
        <w:rFonts w:ascii="Wingdings" w:hAnsi="Wingdings" w:hint="default"/>
      </w:rPr>
    </w:lvl>
    <w:lvl w:ilvl="6" w:tplc="423C6324">
      <w:start w:val="1"/>
      <w:numFmt w:val="bullet"/>
      <w:lvlText w:val=""/>
      <w:lvlJc w:val="left"/>
      <w:pPr>
        <w:ind w:left="5040" w:hanging="360"/>
      </w:pPr>
      <w:rPr>
        <w:rFonts w:ascii="Symbol" w:hAnsi="Symbol" w:hint="default"/>
      </w:rPr>
    </w:lvl>
    <w:lvl w:ilvl="7" w:tplc="DB2A5850">
      <w:start w:val="1"/>
      <w:numFmt w:val="bullet"/>
      <w:lvlText w:val="o"/>
      <w:lvlJc w:val="left"/>
      <w:pPr>
        <w:ind w:left="5760" w:hanging="360"/>
      </w:pPr>
      <w:rPr>
        <w:rFonts w:ascii="Courier New" w:hAnsi="Courier New" w:hint="default"/>
      </w:rPr>
    </w:lvl>
    <w:lvl w:ilvl="8" w:tplc="5136F192">
      <w:start w:val="1"/>
      <w:numFmt w:val="bullet"/>
      <w:lvlText w:val=""/>
      <w:lvlJc w:val="left"/>
      <w:pPr>
        <w:ind w:left="6480" w:hanging="360"/>
      </w:pPr>
      <w:rPr>
        <w:rFonts w:ascii="Wingdings" w:hAnsi="Wingdings" w:hint="default"/>
      </w:rPr>
    </w:lvl>
  </w:abstractNum>
  <w:abstractNum w:abstractNumId="9" w15:restartNumberingAfterBreak="0">
    <w:nsid w:val="127A042A"/>
    <w:multiLevelType w:val="multilevel"/>
    <w:tmpl w:val="DF38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3B0075"/>
    <w:multiLevelType w:val="multilevel"/>
    <w:tmpl w:val="6E00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851F37"/>
    <w:multiLevelType w:val="multilevel"/>
    <w:tmpl w:val="5828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26A17"/>
    <w:multiLevelType w:val="multilevel"/>
    <w:tmpl w:val="715C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6D5DBE"/>
    <w:multiLevelType w:val="multilevel"/>
    <w:tmpl w:val="02F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52250"/>
    <w:multiLevelType w:val="multilevel"/>
    <w:tmpl w:val="0C4E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41A56"/>
    <w:multiLevelType w:val="multilevel"/>
    <w:tmpl w:val="164E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74E58"/>
    <w:multiLevelType w:val="hybridMultilevel"/>
    <w:tmpl w:val="96920C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4048D9"/>
    <w:multiLevelType w:val="multilevel"/>
    <w:tmpl w:val="BF82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A1ECF6"/>
    <w:multiLevelType w:val="hybridMultilevel"/>
    <w:tmpl w:val="842ACABA"/>
    <w:lvl w:ilvl="0" w:tplc="BE1A8E4A">
      <w:start w:val="1"/>
      <w:numFmt w:val="bullet"/>
      <w:lvlText w:val=""/>
      <w:lvlJc w:val="left"/>
      <w:pPr>
        <w:ind w:left="720" w:hanging="360"/>
      </w:pPr>
      <w:rPr>
        <w:rFonts w:ascii="Symbol" w:hAnsi="Symbol" w:hint="default"/>
      </w:rPr>
    </w:lvl>
    <w:lvl w:ilvl="1" w:tplc="21CE20F6">
      <w:start w:val="1"/>
      <w:numFmt w:val="bullet"/>
      <w:lvlText w:val="o"/>
      <w:lvlJc w:val="left"/>
      <w:pPr>
        <w:ind w:left="1440" w:hanging="360"/>
      </w:pPr>
      <w:rPr>
        <w:rFonts w:ascii="Courier New" w:hAnsi="Courier New" w:hint="default"/>
      </w:rPr>
    </w:lvl>
    <w:lvl w:ilvl="2" w:tplc="F09295B8">
      <w:start w:val="1"/>
      <w:numFmt w:val="bullet"/>
      <w:lvlText w:val=""/>
      <w:lvlJc w:val="left"/>
      <w:pPr>
        <w:ind w:left="2160" w:hanging="360"/>
      </w:pPr>
      <w:rPr>
        <w:rFonts w:ascii="Wingdings" w:hAnsi="Wingdings" w:hint="default"/>
      </w:rPr>
    </w:lvl>
    <w:lvl w:ilvl="3" w:tplc="2A101650">
      <w:start w:val="1"/>
      <w:numFmt w:val="bullet"/>
      <w:lvlText w:val=""/>
      <w:lvlJc w:val="left"/>
      <w:pPr>
        <w:ind w:left="2880" w:hanging="360"/>
      </w:pPr>
      <w:rPr>
        <w:rFonts w:ascii="Symbol" w:hAnsi="Symbol" w:hint="default"/>
      </w:rPr>
    </w:lvl>
    <w:lvl w:ilvl="4" w:tplc="5F3CEFC2">
      <w:start w:val="1"/>
      <w:numFmt w:val="bullet"/>
      <w:lvlText w:val="o"/>
      <w:lvlJc w:val="left"/>
      <w:pPr>
        <w:ind w:left="3600" w:hanging="360"/>
      </w:pPr>
      <w:rPr>
        <w:rFonts w:ascii="Courier New" w:hAnsi="Courier New" w:hint="default"/>
      </w:rPr>
    </w:lvl>
    <w:lvl w:ilvl="5" w:tplc="86284616">
      <w:start w:val="1"/>
      <w:numFmt w:val="bullet"/>
      <w:lvlText w:val=""/>
      <w:lvlJc w:val="left"/>
      <w:pPr>
        <w:ind w:left="4320" w:hanging="360"/>
      </w:pPr>
      <w:rPr>
        <w:rFonts w:ascii="Wingdings" w:hAnsi="Wingdings" w:hint="default"/>
      </w:rPr>
    </w:lvl>
    <w:lvl w:ilvl="6" w:tplc="0AC6B176">
      <w:start w:val="1"/>
      <w:numFmt w:val="bullet"/>
      <w:lvlText w:val=""/>
      <w:lvlJc w:val="left"/>
      <w:pPr>
        <w:ind w:left="5040" w:hanging="360"/>
      </w:pPr>
      <w:rPr>
        <w:rFonts w:ascii="Symbol" w:hAnsi="Symbol" w:hint="default"/>
      </w:rPr>
    </w:lvl>
    <w:lvl w:ilvl="7" w:tplc="A094BA78">
      <w:start w:val="1"/>
      <w:numFmt w:val="bullet"/>
      <w:lvlText w:val="o"/>
      <w:lvlJc w:val="left"/>
      <w:pPr>
        <w:ind w:left="5760" w:hanging="360"/>
      </w:pPr>
      <w:rPr>
        <w:rFonts w:ascii="Courier New" w:hAnsi="Courier New" w:hint="default"/>
      </w:rPr>
    </w:lvl>
    <w:lvl w:ilvl="8" w:tplc="3FCE385A">
      <w:start w:val="1"/>
      <w:numFmt w:val="bullet"/>
      <w:lvlText w:val=""/>
      <w:lvlJc w:val="left"/>
      <w:pPr>
        <w:ind w:left="6480" w:hanging="360"/>
      </w:pPr>
      <w:rPr>
        <w:rFonts w:ascii="Wingdings" w:hAnsi="Wingdings" w:hint="default"/>
      </w:rPr>
    </w:lvl>
  </w:abstractNum>
  <w:abstractNum w:abstractNumId="19" w15:restartNumberingAfterBreak="0">
    <w:nsid w:val="33B723E9"/>
    <w:multiLevelType w:val="multilevel"/>
    <w:tmpl w:val="9D62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6677DC"/>
    <w:multiLevelType w:val="hybridMultilevel"/>
    <w:tmpl w:val="EB281480"/>
    <w:lvl w:ilvl="0" w:tplc="B92435AC">
      <w:start w:val="1"/>
      <w:numFmt w:val="bullet"/>
      <w:lvlText w:val=""/>
      <w:lvlJc w:val="left"/>
      <w:pPr>
        <w:ind w:left="720" w:hanging="360"/>
      </w:pPr>
      <w:rPr>
        <w:rFonts w:ascii="Symbol" w:hAnsi="Symbol" w:hint="default"/>
      </w:rPr>
    </w:lvl>
    <w:lvl w:ilvl="1" w:tplc="8272C1A0">
      <w:start w:val="1"/>
      <w:numFmt w:val="bullet"/>
      <w:lvlText w:val="o"/>
      <w:lvlJc w:val="left"/>
      <w:pPr>
        <w:ind w:left="1440" w:hanging="360"/>
      </w:pPr>
      <w:rPr>
        <w:rFonts w:ascii="Courier New" w:hAnsi="Courier New" w:hint="default"/>
      </w:rPr>
    </w:lvl>
    <w:lvl w:ilvl="2" w:tplc="C70A48D0">
      <w:start w:val="1"/>
      <w:numFmt w:val="bullet"/>
      <w:lvlText w:val=""/>
      <w:lvlJc w:val="left"/>
      <w:pPr>
        <w:ind w:left="2160" w:hanging="360"/>
      </w:pPr>
      <w:rPr>
        <w:rFonts w:ascii="Wingdings" w:hAnsi="Wingdings" w:hint="default"/>
      </w:rPr>
    </w:lvl>
    <w:lvl w:ilvl="3" w:tplc="EB465FF4">
      <w:start w:val="1"/>
      <w:numFmt w:val="bullet"/>
      <w:lvlText w:val=""/>
      <w:lvlJc w:val="left"/>
      <w:pPr>
        <w:ind w:left="2880" w:hanging="360"/>
      </w:pPr>
      <w:rPr>
        <w:rFonts w:ascii="Symbol" w:hAnsi="Symbol" w:hint="default"/>
      </w:rPr>
    </w:lvl>
    <w:lvl w:ilvl="4" w:tplc="9930764A">
      <w:start w:val="1"/>
      <w:numFmt w:val="bullet"/>
      <w:lvlText w:val="o"/>
      <w:lvlJc w:val="left"/>
      <w:pPr>
        <w:ind w:left="3600" w:hanging="360"/>
      </w:pPr>
      <w:rPr>
        <w:rFonts w:ascii="Courier New" w:hAnsi="Courier New" w:hint="default"/>
      </w:rPr>
    </w:lvl>
    <w:lvl w:ilvl="5" w:tplc="62CEDABE">
      <w:start w:val="1"/>
      <w:numFmt w:val="bullet"/>
      <w:lvlText w:val=""/>
      <w:lvlJc w:val="left"/>
      <w:pPr>
        <w:ind w:left="4320" w:hanging="360"/>
      </w:pPr>
      <w:rPr>
        <w:rFonts w:ascii="Wingdings" w:hAnsi="Wingdings" w:hint="default"/>
      </w:rPr>
    </w:lvl>
    <w:lvl w:ilvl="6" w:tplc="5F0005DA">
      <w:start w:val="1"/>
      <w:numFmt w:val="bullet"/>
      <w:lvlText w:val=""/>
      <w:lvlJc w:val="left"/>
      <w:pPr>
        <w:ind w:left="5040" w:hanging="360"/>
      </w:pPr>
      <w:rPr>
        <w:rFonts w:ascii="Symbol" w:hAnsi="Symbol" w:hint="default"/>
      </w:rPr>
    </w:lvl>
    <w:lvl w:ilvl="7" w:tplc="E42893BA">
      <w:start w:val="1"/>
      <w:numFmt w:val="bullet"/>
      <w:lvlText w:val="o"/>
      <w:lvlJc w:val="left"/>
      <w:pPr>
        <w:ind w:left="5760" w:hanging="360"/>
      </w:pPr>
      <w:rPr>
        <w:rFonts w:ascii="Courier New" w:hAnsi="Courier New" w:hint="default"/>
      </w:rPr>
    </w:lvl>
    <w:lvl w:ilvl="8" w:tplc="E0EAF9BC">
      <w:start w:val="1"/>
      <w:numFmt w:val="bullet"/>
      <w:lvlText w:val=""/>
      <w:lvlJc w:val="left"/>
      <w:pPr>
        <w:ind w:left="6480" w:hanging="360"/>
      </w:pPr>
      <w:rPr>
        <w:rFonts w:ascii="Wingdings" w:hAnsi="Wingdings" w:hint="default"/>
      </w:rPr>
    </w:lvl>
  </w:abstractNum>
  <w:abstractNum w:abstractNumId="21" w15:restartNumberingAfterBreak="0">
    <w:nsid w:val="38A71060"/>
    <w:multiLevelType w:val="hybridMultilevel"/>
    <w:tmpl w:val="BDB20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BB2A04"/>
    <w:multiLevelType w:val="multilevel"/>
    <w:tmpl w:val="30EE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535988"/>
    <w:multiLevelType w:val="multilevel"/>
    <w:tmpl w:val="F640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C59C6"/>
    <w:multiLevelType w:val="hybridMultilevel"/>
    <w:tmpl w:val="AB6256F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6C1F9B"/>
    <w:multiLevelType w:val="hybridMultilevel"/>
    <w:tmpl w:val="7E1A09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9B68F1"/>
    <w:multiLevelType w:val="multilevel"/>
    <w:tmpl w:val="6F62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8743C1"/>
    <w:multiLevelType w:val="multilevel"/>
    <w:tmpl w:val="238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8A7502"/>
    <w:multiLevelType w:val="multilevel"/>
    <w:tmpl w:val="36E2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DC455D"/>
    <w:multiLevelType w:val="multilevel"/>
    <w:tmpl w:val="740E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C0589D"/>
    <w:multiLevelType w:val="multilevel"/>
    <w:tmpl w:val="7BD2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842D6F"/>
    <w:multiLevelType w:val="multilevel"/>
    <w:tmpl w:val="5976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58757A"/>
    <w:multiLevelType w:val="multilevel"/>
    <w:tmpl w:val="1942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60F6B"/>
    <w:multiLevelType w:val="multilevel"/>
    <w:tmpl w:val="5B42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07F45A"/>
    <w:multiLevelType w:val="hybridMultilevel"/>
    <w:tmpl w:val="6AA822EC"/>
    <w:lvl w:ilvl="0" w:tplc="279AA82A">
      <w:start w:val="1"/>
      <w:numFmt w:val="bullet"/>
      <w:lvlText w:val=""/>
      <w:lvlJc w:val="left"/>
      <w:pPr>
        <w:ind w:left="720" w:hanging="360"/>
      </w:pPr>
      <w:rPr>
        <w:rFonts w:ascii="Symbol" w:hAnsi="Symbol" w:hint="default"/>
      </w:rPr>
    </w:lvl>
    <w:lvl w:ilvl="1" w:tplc="EF46DD6E">
      <w:start w:val="1"/>
      <w:numFmt w:val="bullet"/>
      <w:lvlText w:val="o"/>
      <w:lvlJc w:val="left"/>
      <w:pPr>
        <w:ind w:left="1440" w:hanging="360"/>
      </w:pPr>
      <w:rPr>
        <w:rFonts w:ascii="Courier New" w:hAnsi="Courier New" w:hint="default"/>
      </w:rPr>
    </w:lvl>
    <w:lvl w:ilvl="2" w:tplc="7B7CD85E">
      <w:start w:val="1"/>
      <w:numFmt w:val="bullet"/>
      <w:lvlText w:val=""/>
      <w:lvlJc w:val="left"/>
      <w:pPr>
        <w:ind w:left="2160" w:hanging="360"/>
      </w:pPr>
      <w:rPr>
        <w:rFonts w:ascii="Wingdings" w:hAnsi="Wingdings" w:hint="default"/>
      </w:rPr>
    </w:lvl>
    <w:lvl w:ilvl="3" w:tplc="50D68D4A">
      <w:start w:val="1"/>
      <w:numFmt w:val="bullet"/>
      <w:lvlText w:val=""/>
      <w:lvlJc w:val="left"/>
      <w:pPr>
        <w:ind w:left="2880" w:hanging="360"/>
      </w:pPr>
      <w:rPr>
        <w:rFonts w:ascii="Symbol" w:hAnsi="Symbol" w:hint="default"/>
      </w:rPr>
    </w:lvl>
    <w:lvl w:ilvl="4" w:tplc="F90A76BA">
      <w:start w:val="1"/>
      <w:numFmt w:val="bullet"/>
      <w:lvlText w:val="o"/>
      <w:lvlJc w:val="left"/>
      <w:pPr>
        <w:ind w:left="3600" w:hanging="360"/>
      </w:pPr>
      <w:rPr>
        <w:rFonts w:ascii="Courier New" w:hAnsi="Courier New" w:hint="default"/>
      </w:rPr>
    </w:lvl>
    <w:lvl w:ilvl="5" w:tplc="570A9394">
      <w:start w:val="1"/>
      <w:numFmt w:val="bullet"/>
      <w:lvlText w:val=""/>
      <w:lvlJc w:val="left"/>
      <w:pPr>
        <w:ind w:left="4320" w:hanging="360"/>
      </w:pPr>
      <w:rPr>
        <w:rFonts w:ascii="Wingdings" w:hAnsi="Wingdings" w:hint="default"/>
      </w:rPr>
    </w:lvl>
    <w:lvl w:ilvl="6" w:tplc="11CE7D7A">
      <w:start w:val="1"/>
      <w:numFmt w:val="bullet"/>
      <w:lvlText w:val=""/>
      <w:lvlJc w:val="left"/>
      <w:pPr>
        <w:ind w:left="5040" w:hanging="360"/>
      </w:pPr>
      <w:rPr>
        <w:rFonts w:ascii="Symbol" w:hAnsi="Symbol" w:hint="default"/>
      </w:rPr>
    </w:lvl>
    <w:lvl w:ilvl="7" w:tplc="1FE289A2">
      <w:start w:val="1"/>
      <w:numFmt w:val="bullet"/>
      <w:lvlText w:val="o"/>
      <w:lvlJc w:val="left"/>
      <w:pPr>
        <w:ind w:left="5760" w:hanging="360"/>
      </w:pPr>
      <w:rPr>
        <w:rFonts w:ascii="Courier New" w:hAnsi="Courier New" w:hint="default"/>
      </w:rPr>
    </w:lvl>
    <w:lvl w:ilvl="8" w:tplc="8B9C8B3A">
      <w:start w:val="1"/>
      <w:numFmt w:val="bullet"/>
      <w:lvlText w:val=""/>
      <w:lvlJc w:val="left"/>
      <w:pPr>
        <w:ind w:left="6480" w:hanging="360"/>
      </w:pPr>
      <w:rPr>
        <w:rFonts w:ascii="Wingdings" w:hAnsi="Wingdings" w:hint="default"/>
      </w:rPr>
    </w:lvl>
  </w:abstractNum>
  <w:abstractNum w:abstractNumId="35" w15:restartNumberingAfterBreak="0">
    <w:nsid w:val="7E45A442"/>
    <w:multiLevelType w:val="hybridMultilevel"/>
    <w:tmpl w:val="19A4EDDE"/>
    <w:lvl w:ilvl="0" w:tplc="E52EC456">
      <w:start w:val="1"/>
      <w:numFmt w:val="bullet"/>
      <w:lvlText w:val=""/>
      <w:lvlJc w:val="left"/>
      <w:pPr>
        <w:ind w:left="720" w:hanging="360"/>
      </w:pPr>
      <w:rPr>
        <w:rFonts w:ascii="Symbol" w:hAnsi="Symbol" w:hint="default"/>
      </w:rPr>
    </w:lvl>
    <w:lvl w:ilvl="1" w:tplc="A1EED2FA">
      <w:start w:val="1"/>
      <w:numFmt w:val="bullet"/>
      <w:lvlText w:val="o"/>
      <w:lvlJc w:val="left"/>
      <w:pPr>
        <w:ind w:left="1440" w:hanging="360"/>
      </w:pPr>
      <w:rPr>
        <w:rFonts w:ascii="Courier New" w:hAnsi="Courier New" w:hint="default"/>
      </w:rPr>
    </w:lvl>
    <w:lvl w:ilvl="2" w:tplc="39AE4B36">
      <w:start w:val="1"/>
      <w:numFmt w:val="bullet"/>
      <w:lvlText w:val=""/>
      <w:lvlJc w:val="left"/>
      <w:pPr>
        <w:ind w:left="2160" w:hanging="360"/>
      </w:pPr>
      <w:rPr>
        <w:rFonts w:ascii="Wingdings" w:hAnsi="Wingdings" w:hint="default"/>
      </w:rPr>
    </w:lvl>
    <w:lvl w:ilvl="3" w:tplc="ECD65884">
      <w:start w:val="1"/>
      <w:numFmt w:val="bullet"/>
      <w:lvlText w:val=""/>
      <w:lvlJc w:val="left"/>
      <w:pPr>
        <w:ind w:left="2880" w:hanging="360"/>
      </w:pPr>
      <w:rPr>
        <w:rFonts w:ascii="Symbol" w:hAnsi="Symbol" w:hint="default"/>
      </w:rPr>
    </w:lvl>
    <w:lvl w:ilvl="4" w:tplc="1F4E60E0">
      <w:start w:val="1"/>
      <w:numFmt w:val="bullet"/>
      <w:lvlText w:val="o"/>
      <w:lvlJc w:val="left"/>
      <w:pPr>
        <w:ind w:left="3600" w:hanging="360"/>
      </w:pPr>
      <w:rPr>
        <w:rFonts w:ascii="Courier New" w:hAnsi="Courier New" w:hint="default"/>
      </w:rPr>
    </w:lvl>
    <w:lvl w:ilvl="5" w:tplc="D64EF2CE">
      <w:start w:val="1"/>
      <w:numFmt w:val="bullet"/>
      <w:lvlText w:val=""/>
      <w:lvlJc w:val="left"/>
      <w:pPr>
        <w:ind w:left="4320" w:hanging="360"/>
      </w:pPr>
      <w:rPr>
        <w:rFonts w:ascii="Wingdings" w:hAnsi="Wingdings" w:hint="default"/>
      </w:rPr>
    </w:lvl>
    <w:lvl w:ilvl="6" w:tplc="70C802A6">
      <w:start w:val="1"/>
      <w:numFmt w:val="bullet"/>
      <w:lvlText w:val=""/>
      <w:lvlJc w:val="left"/>
      <w:pPr>
        <w:ind w:left="5040" w:hanging="360"/>
      </w:pPr>
      <w:rPr>
        <w:rFonts w:ascii="Symbol" w:hAnsi="Symbol" w:hint="default"/>
      </w:rPr>
    </w:lvl>
    <w:lvl w:ilvl="7" w:tplc="FE9437EA">
      <w:start w:val="1"/>
      <w:numFmt w:val="bullet"/>
      <w:lvlText w:val="o"/>
      <w:lvlJc w:val="left"/>
      <w:pPr>
        <w:ind w:left="5760" w:hanging="360"/>
      </w:pPr>
      <w:rPr>
        <w:rFonts w:ascii="Courier New" w:hAnsi="Courier New" w:hint="default"/>
      </w:rPr>
    </w:lvl>
    <w:lvl w:ilvl="8" w:tplc="87EC01DE">
      <w:start w:val="1"/>
      <w:numFmt w:val="bullet"/>
      <w:lvlText w:val=""/>
      <w:lvlJc w:val="left"/>
      <w:pPr>
        <w:ind w:left="6480" w:hanging="360"/>
      </w:pPr>
      <w:rPr>
        <w:rFonts w:ascii="Wingdings" w:hAnsi="Wingdings" w:hint="default"/>
      </w:rPr>
    </w:lvl>
  </w:abstractNum>
  <w:num w:numId="1" w16cid:durableId="177550479">
    <w:abstractNumId w:val="8"/>
  </w:num>
  <w:num w:numId="2" w16cid:durableId="82066646">
    <w:abstractNumId w:val="35"/>
  </w:num>
  <w:num w:numId="3" w16cid:durableId="851728815">
    <w:abstractNumId w:val="20"/>
  </w:num>
  <w:num w:numId="4" w16cid:durableId="853154719">
    <w:abstractNumId w:val="18"/>
  </w:num>
  <w:num w:numId="5" w16cid:durableId="1395619083">
    <w:abstractNumId w:val="34"/>
  </w:num>
  <w:num w:numId="6" w16cid:durableId="817384530">
    <w:abstractNumId w:val="5"/>
  </w:num>
  <w:num w:numId="7" w16cid:durableId="1901095154">
    <w:abstractNumId w:val="3"/>
  </w:num>
  <w:num w:numId="8" w16cid:durableId="407768338">
    <w:abstractNumId w:val="2"/>
  </w:num>
  <w:num w:numId="9" w16cid:durableId="1306886005">
    <w:abstractNumId w:val="4"/>
  </w:num>
  <w:num w:numId="10" w16cid:durableId="1215967157">
    <w:abstractNumId w:val="1"/>
  </w:num>
  <w:num w:numId="11" w16cid:durableId="1879466617">
    <w:abstractNumId w:val="0"/>
  </w:num>
  <w:num w:numId="12" w16cid:durableId="1673098261">
    <w:abstractNumId w:val="9"/>
  </w:num>
  <w:num w:numId="13" w16cid:durableId="317006226">
    <w:abstractNumId w:val="14"/>
  </w:num>
  <w:num w:numId="14" w16cid:durableId="1260485507">
    <w:abstractNumId w:val="11"/>
  </w:num>
  <w:num w:numId="15" w16cid:durableId="1382091363">
    <w:abstractNumId w:val="17"/>
  </w:num>
  <w:num w:numId="16" w16cid:durableId="911162903">
    <w:abstractNumId w:val="19"/>
  </w:num>
  <w:num w:numId="17" w16cid:durableId="362824387">
    <w:abstractNumId w:val="6"/>
  </w:num>
  <w:num w:numId="18" w16cid:durableId="595554612">
    <w:abstractNumId w:val="16"/>
  </w:num>
  <w:num w:numId="19" w16cid:durableId="1120345074">
    <w:abstractNumId w:val="24"/>
  </w:num>
  <w:num w:numId="20" w16cid:durableId="460810721">
    <w:abstractNumId w:val="21"/>
  </w:num>
  <w:num w:numId="21" w16cid:durableId="1335689730">
    <w:abstractNumId w:val="22"/>
  </w:num>
  <w:num w:numId="22" w16cid:durableId="1266305364">
    <w:abstractNumId w:val="29"/>
  </w:num>
  <w:num w:numId="23" w16cid:durableId="755202911">
    <w:abstractNumId w:val="30"/>
  </w:num>
  <w:num w:numId="24" w16cid:durableId="104882961">
    <w:abstractNumId w:val="25"/>
  </w:num>
  <w:num w:numId="25" w16cid:durableId="2115707054">
    <w:abstractNumId w:val="12"/>
  </w:num>
  <w:num w:numId="26" w16cid:durableId="898899074">
    <w:abstractNumId w:val="26"/>
  </w:num>
  <w:num w:numId="27" w16cid:durableId="353967424">
    <w:abstractNumId w:val="32"/>
  </w:num>
  <w:num w:numId="28" w16cid:durableId="92627182">
    <w:abstractNumId w:val="31"/>
  </w:num>
  <w:num w:numId="29" w16cid:durableId="836530976">
    <w:abstractNumId w:val="27"/>
  </w:num>
  <w:num w:numId="30" w16cid:durableId="864321314">
    <w:abstractNumId w:val="28"/>
  </w:num>
  <w:num w:numId="31" w16cid:durableId="1273516332">
    <w:abstractNumId w:val="7"/>
  </w:num>
  <w:num w:numId="32" w16cid:durableId="125582687">
    <w:abstractNumId w:val="23"/>
  </w:num>
  <w:num w:numId="33" w16cid:durableId="1497917707">
    <w:abstractNumId w:val="15"/>
  </w:num>
  <w:num w:numId="34" w16cid:durableId="1096360734">
    <w:abstractNumId w:val="13"/>
  </w:num>
  <w:num w:numId="35" w16cid:durableId="750464062">
    <w:abstractNumId w:val="33"/>
  </w:num>
  <w:num w:numId="36" w16cid:durableId="1552228453">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8AE"/>
    <w:rsid w:val="00034616"/>
    <w:rsid w:val="0005570E"/>
    <w:rsid w:val="0006063C"/>
    <w:rsid w:val="000A1E35"/>
    <w:rsid w:val="000B417A"/>
    <w:rsid w:val="0015074B"/>
    <w:rsid w:val="001A430F"/>
    <w:rsid w:val="001C1162"/>
    <w:rsid w:val="002142D3"/>
    <w:rsid w:val="00232385"/>
    <w:rsid w:val="002364CF"/>
    <w:rsid w:val="0029639D"/>
    <w:rsid w:val="002C5F3F"/>
    <w:rsid w:val="00326F90"/>
    <w:rsid w:val="00382D05"/>
    <w:rsid w:val="003B2194"/>
    <w:rsid w:val="00412107"/>
    <w:rsid w:val="004B2B4C"/>
    <w:rsid w:val="004B32F6"/>
    <w:rsid w:val="004F11E7"/>
    <w:rsid w:val="00560D39"/>
    <w:rsid w:val="00574CE2"/>
    <w:rsid w:val="00587F59"/>
    <w:rsid w:val="005A2244"/>
    <w:rsid w:val="006424BA"/>
    <w:rsid w:val="00677926"/>
    <w:rsid w:val="0068203D"/>
    <w:rsid w:val="00723372"/>
    <w:rsid w:val="007B1239"/>
    <w:rsid w:val="007F0AF9"/>
    <w:rsid w:val="007F55B1"/>
    <w:rsid w:val="008048E5"/>
    <w:rsid w:val="00854AE7"/>
    <w:rsid w:val="008E0D1C"/>
    <w:rsid w:val="008F0DD7"/>
    <w:rsid w:val="00903FE9"/>
    <w:rsid w:val="00915BA4"/>
    <w:rsid w:val="009562CC"/>
    <w:rsid w:val="00A01FB1"/>
    <w:rsid w:val="00A434A7"/>
    <w:rsid w:val="00A805F2"/>
    <w:rsid w:val="00AA1D8D"/>
    <w:rsid w:val="00AA5ACD"/>
    <w:rsid w:val="00AE5483"/>
    <w:rsid w:val="00B06BD1"/>
    <w:rsid w:val="00B12DCC"/>
    <w:rsid w:val="00B47730"/>
    <w:rsid w:val="00B65A64"/>
    <w:rsid w:val="00B74C77"/>
    <w:rsid w:val="00C05465"/>
    <w:rsid w:val="00C371D4"/>
    <w:rsid w:val="00C73A68"/>
    <w:rsid w:val="00CB0664"/>
    <w:rsid w:val="00CD5C17"/>
    <w:rsid w:val="00D143F1"/>
    <w:rsid w:val="00DC6DBB"/>
    <w:rsid w:val="00E84513"/>
    <w:rsid w:val="00F40C50"/>
    <w:rsid w:val="00F50160"/>
    <w:rsid w:val="00F72782"/>
    <w:rsid w:val="00FC693F"/>
    <w:rsid w:val="0AE4333E"/>
    <w:rsid w:val="0E195FA5"/>
    <w:rsid w:val="10340FB9"/>
    <w:rsid w:val="19D5764E"/>
    <w:rsid w:val="1A8DC635"/>
    <w:rsid w:val="1CCA56C0"/>
    <w:rsid w:val="1F44C166"/>
    <w:rsid w:val="22875F18"/>
    <w:rsid w:val="2AF0C82D"/>
    <w:rsid w:val="2D66D4A8"/>
    <w:rsid w:val="2F14EDE3"/>
    <w:rsid w:val="3286FA48"/>
    <w:rsid w:val="33587719"/>
    <w:rsid w:val="37619289"/>
    <w:rsid w:val="3B5F46C9"/>
    <w:rsid w:val="3BAFFA99"/>
    <w:rsid w:val="47E68435"/>
    <w:rsid w:val="4B03567E"/>
    <w:rsid w:val="4B2A412B"/>
    <w:rsid w:val="4C347782"/>
    <w:rsid w:val="4DC14DB0"/>
    <w:rsid w:val="580DF071"/>
    <w:rsid w:val="58C4C487"/>
    <w:rsid w:val="5CDAB64B"/>
    <w:rsid w:val="5E1BF51F"/>
    <w:rsid w:val="5ECD17B3"/>
    <w:rsid w:val="5FD09118"/>
    <w:rsid w:val="6AD2AB09"/>
    <w:rsid w:val="6B9E5E9B"/>
    <w:rsid w:val="6E052190"/>
    <w:rsid w:val="6F63CDA9"/>
    <w:rsid w:val="712F4861"/>
    <w:rsid w:val="7541FA01"/>
    <w:rsid w:val="78BA3B18"/>
    <w:rsid w:val="78E8B94D"/>
    <w:rsid w:val="7CFFFC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BABA47E-2CCD-42BB-A2EE-47791481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7619289"/>
    <w:rPr>
      <w:color w:val="0000FF"/>
      <w:u w:val="single"/>
    </w:rPr>
  </w:style>
  <w:style w:type="character" w:styleId="UnresolvedMention">
    <w:name w:val="Unresolved Mention"/>
    <w:basedOn w:val="DefaultParagraphFont"/>
    <w:uiPriority w:val="99"/>
    <w:semiHidden/>
    <w:unhideWhenUsed/>
    <w:rsid w:val="004B3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essex.gov.uk" TargetMode="External"/><Relationship Id="rId13" Type="http://schemas.openxmlformats.org/officeDocument/2006/relationships/hyperlink" Target="https://eur02.safelinks.protection.outlook.com/?url=https%3A%2F%2Fforms.office.com%2Fe%2Fjq5Zt2kbQw&amp;data=05%7C02%7CHolly.Todd%40essex.gov.uk%7Cb49f01881821413ff61808df1af19fe1%7Ca8b4324f155c4215a0f17ed8cc9a992f%7C0%7C0%7C639259297213629217%7CUnknown%7CTWFpbGZsb3d8eyJFbXB0eU1hcGkiOnRydWUsIlYiOiIwLjAuMDAwMCIsIlAiOiJXaW4zMiIsIkFOIjoiTWFpbCIsIldUIjoyfQ%3D%3D%7C0%7C%7C%7C&amp;sdata=lUNKvphHWaE9sXcFDbJrXkwHTjfET9PwygAZYkw8ghQ%3D&amp;reserve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ec.oralhealth.Suffolk@nhs.n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emma.alderman@activeessex.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ssex.essex.gov.uk/Page/43694" TargetMode="External"/><Relationship Id="rId5" Type="http://schemas.openxmlformats.org/officeDocument/2006/relationships/webSettings" Target="webSettings.xml"/><Relationship Id="rId15" Type="http://schemas.openxmlformats.org/officeDocument/2006/relationships/hyperlink" Target="https://eur02.safelinks.protection.outlook.com/?url=https%3A%2F%2Fwww.activeessex.org%2Fchildren-young-people%2Fearly-years%2F&amp;data=05%7C02%7CHolly.Todd%40essex.gov.uk%7C48d751c774364f538ec908df1aef9c34%7Ca8b4324f155c4215a0f17ed8cc9a992f%7C0%7C0%7C639259288581090174%7CUnknown%7CTWFpbGZsb3d8eyJFbXB0eU1hcGkiOnRydWUsIlYiOiIwLjAuMDAwMCIsIlAiOiJXaW4zMiIsIkFOIjoiTWFpbCIsIldUIjoyfQ%3D%3D%7C0%7C%7C%7C&amp;sdata=xIGZJPiDHgrBxEhohJnTGBzOeIfA8pLAjaC%2Fm7HAPj4%3D&amp;reserved=0" TargetMode="External"/><Relationship Id="rId10" Type="http://schemas.openxmlformats.org/officeDocument/2006/relationships/hyperlink" Target="mailto:theNOFaward@essex.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cationessex.essex.gov.uk/Page/44064" TargetMode="External"/><Relationship Id="rId14" Type="http://schemas.openxmlformats.org/officeDocument/2006/relationships/hyperlink" Target="https://eur02.safelinks.protection.outlook.com/?url=https%3A%2F%2Fforms.monday.com%2Fforms%2F2ed691fced40f46e74e1f8fb0a457ec6%3Fr%3Deuc1&amp;data=05%7C02%7CHolly.Todd%40essex.gov.uk%7C48d751c774364f538ec908df1aef9c34%7Ca8b4324f155c4215a0f17ed8cc9a992f%7C0%7C0%7C639259288581060802%7CUnknown%7CTWFpbGZsb3d8eyJFbXB0eU1hcGkiOnRydWUsIlYiOiIwLjAuMDAwMCIsIlAiOiJXaW4zMiIsIkFOIjoiTWFpbCIsIldUIjoyfQ%3D%3D%7C0%7C%7C%7C&amp;sdata=p8C8rNX1NThTft2MLRvcce%2FDjIpoGweWiZ9U4fP90f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17</Pages>
  <Words>2079</Words>
  <Characters>11856</Characters>
  <Application>Microsoft Office Word</Application>
  <DocSecurity>0</DocSecurity>
  <Lines>98</Lines>
  <Paragraphs>27</Paragraphs>
  <ScaleCrop>false</ScaleCrop>
  <Manager/>
  <Company/>
  <LinksUpToDate>false</LinksUpToDate>
  <CharactersWithSpaces>13908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Todd - Early Years Education Partner</dc:creator>
  <cp:keywords/>
  <dc:description>generated by python-docx</dc:description>
  <cp:lastModifiedBy>Holly Todd - Early Years Education Partner</cp:lastModifiedBy>
  <cp:revision>50</cp:revision>
  <dcterms:created xsi:type="dcterms:W3CDTF">2026-09-25T08:46:00Z</dcterms:created>
  <dcterms:modified xsi:type="dcterms:W3CDTF">2026-09-25T11:26:00Z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2026-09-25T08:08:47Z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2314589f-3d44-4a1b-8782-93156ed3bacc</vt:lpwstr>
  </property>
  <property fmtid="{D5CDD505-2E9C-101B-9397-08002B2CF9AE}" pid="8" name="MSIP_Label_39d8be9e-c8d9-4b9c-bd40-2c27cc7ea2e6_ContentBits">
    <vt:lpwstr>0</vt:lpwstr>
  </property>
  <property fmtid="{D5CDD505-2E9C-101B-9397-08002B2CF9AE}" pid="9" name="MSIP_Label_39d8be9e-c8d9-4b9c-bd40-2c27cc7ea2e6_Tag">
    <vt:lpwstr>10, 3, 0, 2</vt:lpwstr>
  </property>
</Properties>
</file>